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3A" w:rsidRPr="00596B3A" w:rsidRDefault="00596B3A" w:rsidP="00596B3A">
      <w:pPr>
        <w:jc w:val="center"/>
        <w:rPr>
          <w:rFonts w:ascii="Times New Roman" w:hAnsi="Times New Roman" w:cs="Times New Roman"/>
          <w:b/>
          <w:sz w:val="28"/>
        </w:rPr>
      </w:pPr>
      <w:r w:rsidRPr="00596B3A">
        <w:rPr>
          <w:rFonts w:ascii="Times New Roman" w:hAnsi="Times New Roman" w:cs="Times New Roman"/>
          <w:b/>
          <w:sz w:val="28"/>
        </w:rPr>
        <w:t>Javítóvizsga</w:t>
      </w:r>
    </w:p>
    <w:p w:rsidR="00596B3A" w:rsidRDefault="00596B3A" w:rsidP="00596B3A">
      <w:pPr>
        <w:contextualSpacing/>
        <w:jc w:val="center"/>
        <w:rPr>
          <w:rFonts w:ascii="Times New Roman" w:hAnsi="Times New Roman" w:cs="Times New Roman"/>
          <w:sz w:val="24"/>
        </w:rPr>
      </w:pPr>
      <w:r w:rsidRPr="00596B3A">
        <w:rPr>
          <w:rFonts w:ascii="Times New Roman" w:hAnsi="Times New Roman" w:cs="Times New Roman"/>
          <w:sz w:val="24"/>
        </w:rPr>
        <w:t xml:space="preserve">Magyar nyelv </w:t>
      </w:r>
    </w:p>
    <w:p w:rsidR="00596B3A" w:rsidRPr="00596B3A" w:rsidRDefault="00596B3A" w:rsidP="00596B3A">
      <w:pPr>
        <w:contextualSpacing/>
        <w:jc w:val="center"/>
        <w:rPr>
          <w:rFonts w:ascii="Times New Roman" w:hAnsi="Times New Roman" w:cs="Times New Roman"/>
          <w:sz w:val="24"/>
        </w:rPr>
      </w:pPr>
      <w:r w:rsidRPr="00596B3A">
        <w:rPr>
          <w:rFonts w:ascii="Times New Roman" w:hAnsi="Times New Roman" w:cs="Times New Roman"/>
          <w:sz w:val="24"/>
        </w:rPr>
        <w:t>12. évfolyam</w:t>
      </w:r>
    </w:p>
    <w:p w:rsidR="00596B3A" w:rsidRDefault="00596B3A" w:rsidP="00596B3A">
      <w:pPr>
        <w:jc w:val="both"/>
        <w:rPr>
          <w:rFonts w:ascii="Times New Roman" w:hAnsi="Times New Roman" w:cs="Times New Roman"/>
          <w:sz w:val="24"/>
        </w:rPr>
      </w:pPr>
    </w:p>
    <w:p w:rsidR="00596B3A" w:rsidRPr="00F33DE1" w:rsidRDefault="00596B3A" w:rsidP="00596B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DE1">
        <w:rPr>
          <w:rFonts w:ascii="Times New Roman" w:hAnsi="Times New Roman" w:cs="Times New Roman"/>
          <w:sz w:val="24"/>
          <w:szCs w:val="24"/>
        </w:rPr>
        <w:t>A magyar nyelv eredete, finnugor rokonságának bemutatása</w:t>
      </w:r>
    </w:p>
    <w:p w:rsidR="00596B3A" w:rsidRPr="00F33DE1" w:rsidRDefault="00596B3A" w:rsidP="00596B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DE1">
        <w:rPr>
          <w:rFonts w:ascii="Times New Roman" w:hAnsi="Times New Roman" w:cs="Times New Roman"/>
          <w:sz w:val="24"/>
          <w:szCs w:val="24"/>
        </w:rPr>
        <w:t xml:space="preserve">A magyar nyelvtörténet forrásai: </w:t>
      </w:r>
      <w:r>
        <w:rPr>
          <w:rFonts w:ascii="Times New Roman" w:hAnsi="Times New Roman" w:cs="Times New Roman"/>
          <w:sz w:val="24"/>
          <w:szCs w:val="24"/>
        </w:rPr>
        <w:t xml:space="preserve">kézírásos </w:t>
      </w:r>
      <w:r w:rsidRPr="00F33DE1">
        <w:rPr>
          <w:rFonts w:ascii="Times New Roman" w:hAnsi="Times New Roman" w:cs="Times New Roman"/>
          <w:sz w:val="24"/>
          <w:szCs w:val="24"/>
        </w:rPr>
        <w:t>nyelvemlékeink</w:t>
      </w:r>
    </w:p>
    <w:p w:rsidR="00596B3A" w:rsidRDefault="00596B3A" w:rsidP="00596B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DE1">
        <w:rPr>
          <w:rFonts w:ascii="Times New Roman" w:hAnsi="Times New Roman" w:cs="Times New Roman"/>
          <w:sz w:val="24"/>
          <w:szCs w:val="24"/>
        </w:rPr>
        <w:t>A mai magyar nyelvművelés néhány kérdése</w:t>
      </w:r>
    </w:p>
    <w:p w:rsidR="00596B3A" w:rsidRDefault="00596B3A" w:rsidP="00596B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Nyelvtörténeti korszakok</w:t>
      </w:r>
    </w:p>
    <w:p w:rsidR="00596B3A" w:rsidRDefault="00596B3A" w:rsidP="00596B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nyelvújítás</w:t>
      </w:r>
    </w:p>
    <w:p w:rsidR="00596B3A" w:rsidRPr="00596B3A" w:rsidRDefault="00596B3A" w:rsidP="00596B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DE1">
        <w:rPr>
          <w:rFonts w:ascii="Times New Roman" w:hAnsi="Times New Roman" w:cs="Times New Roman"/>
          <w:sz w:val="24"/>
          <w:szCs w:val="24"/>
        </w:rPr>
        <w:t>Az új „szóbeliség” jelenségei és jellemzői</w:t>
      </w:r>
    </w:p>
    <w:p w:rsidR="00596B3A" w:rsidRPr="00F33DE1" w:rsidRDefault="00596B3A" w:rsidP="00596B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DE1">
        <w:rPr>
          <w:rFonts w:ascii="Times New Roman" w:hAnsi="Times New Roman" w:cs="Times New Roman"/>
          <w:sz w:val="24"/>
          <w:szCs w:val="24"/>
        </w:rPr>
        <w:t xml:space="preserve">A nyelv mint jelrendszer </w:t>
      </w:r>
    </w:p>
    <w:p w:rsidR="00596B3A" w:rsidRPr="00F33DE1" w:rsidRDefault="00596B3A" w:rsidP="00596B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DE1">
        <w:rPr>
          <w:rFonts w:ascii="Times New Roman" w:hAnsi="Times New Roman" w:cs="Times New Roman"/>
          <w:sz w:val="24"/>
          <w:szCs w:val="24"/>
        </w:rPr>
        <w:t>A magyar nyelv társadalmi tagolódása</w:t>
      </w:r>
      <w:r>
        <w:rPr>
          <w:rFonts w:ascii="Times New Roman" w:hAnsi="Times New Roman" w:cs="Times New Roman"/>
          <w:sz w:val="24"/>
          <w:szCs w:val="24"/>
        </w:rPr>
        <w:t xml:space="preserve"> szerinti csoportnyelvek</w:t>
      </w:r>
    </w:p>
    <w:p w:rsidR="00596B3A" w:rsidRPr="00F33DE1" w:rsidRDefault="00596B3A" w:rsidP="00596B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DE1">
        <w:rPr>
          <w:rFonts w:ascii="Times New Roman" w:hAnsi="Times New Roman" w:cs="Times New Roman"/>
          <w:sz w:val="24"/>
          <w:szCs w:val="24"/>
        </w:rPr>
        <w:t>A hangkapcsolódási szabályosságok típusai</w:t>
      </w:r>
    </w:p>
    <w:p w:rsidR="00596B3A" w:rsidRPr="00F33DE1" w:rsidRDefault="00596B3A" w:rsidP="00596B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DE1">
        <w:rPr>
          <w:rFonts w:ascii="Times New Roman" w:hAnsi="Times New Roman" w:cs="Times New Roman"/>
          <w:sz w:val="24"/>
          <w:szCs w:val="24"/>
        </w:rPr>
        <w:t>A morfémák szerepe és helyes használata a szóalak felépítésében</w:t>
      </w:r>
    </w:p>
    <w:p w:rsidR="00596B3A" w:rsidRPr="00F33DE1" w:rsidRDefault="00596B3A" w:rsidP="00596B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szófajok rendszere</w:t>
      </w:r>
    </w:p>
    <w:p w:rsidR="00596B3A" w:rsidRPr="00F33DE1" w:rsidRDefault="00596B3A" w:rsidP="00596B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DE1">
        <w:rPr>
          <w:rFonts w:ascii="Times New Roman" w:hAnsi="Times New Roman" w:cs="Times New Roman"/>
          <w:sz w:val="24"/>
          <w:szCs w:val="24"/>
        </w:rPr>
        <w:t>A mondat szintagmatikus szerkezete</w:t>
      </w:r>
    </w:p>
    <w:p w:rsidR="00596B3A" w:rsidRPr="00F33DE1" w:rsidRDefault="00596B3A" w:rsidP="00596B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DE1">
        <w:rPr>
          <w:rFonts w:ascii="Times New Roman" w:hAnsi="Times New Roman" w:cs="Times New Roman"/>
          <w:sz w:val="24"/>
          <w:szCs w:val="24"/>
        </w:rPr>
        <w:t>A kommunikációs folyamat tényezői</w:t>
      </w:r>
      <w:r>
        <w:rPr>
          <w:rFonts w:ascii="Times New Roman" w:hAnsi="Times New Roman" w:cs="Times New Roman"/>
          <w:sz w:val="24"/>
          <w:szCs w:val="24"/>
        </w:rPr>
        <w:t xml:space="preserve"> és funkciói</w:t>
      </w:r>
    </w:p>
    <w:p w:rsidR="00596B3A" w:rsidRDefault="00596B3A" w:rsidP="00596B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DE1">
        <w:rPr>
          <w:rFonts w:ascii="Times New Roman" w:hAnsi="Times New Roman" w:cs="Times New Roman"/>
          <w:sz w:val="24"/>
          <w:szCs w:val="24"/>
        </w:rPr>
        <w:t>A közlésfolyamat nem nyelvi kifejezőeszközeinek szerepe a mindennapi kommunikációban</w:t>
      </w:r>
    </w:p>
    <w:p w:rsidR="00596B3A" w:rsidRPr="00F33DE1" w:rsidRDefault="00596B3A" w:rsidP="00596B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tömegkommunikáció</w:t>
      </w:r>
    </w:p>
    <w:p w:rsidR="00596B3A" w:rsidRDefault="00596B3A" w:rsidP="00596B3A">
      <w:pPr>
        <w:jc w:val="both"/>
        <w:rPr>
          <w:rFonts w:ascii="Times New Roman" w:hAnsi="Times New Roman" w:cs="Times New Roman"/>
          <w:sz w:val="24"/>
        </w:rPr>
      </w:pPr>
    </w:p>
    <w:p w:rsidR="00596B3A" w:rsidRPr="00596B3A" w:rsidRDefault="00596B3A" w:rsidP="00596B3A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Írásbeli vizsga anyaga: az új érettségi követelményeinek megfelelő szövegértési feladatlap.</w:t>
      </w:r>
      <w:bookmarkStart w:id="0" w:name="_GoBack"/>
      <w:bookmarkEnd w:id="0"/>
    </w:p>
    <w:sectPr w:rsidR="00596B3A" w:rsidRPr="00596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37922"/>
    <w:multiLevelType w:val="hybridMultilevel"/>
    <w:tmpl w:val="81E243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3A"/>
    <w:rsid w:val="003858C1"/>
    <w:rsid w:val="0059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96FF"/>
  <w15:chartTrackingRefBased/>
  <w15:docId w15:val="{8755A736-7512-49CF-80B5-78AFEEE6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6B3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2024-07-01T07:04:00Z</dcterms:created>
  <dcterms:modified xsi:type="dcterms:W3CDTF">2024-07-01T07:13:00Z</dcterms:modified>
</cp:coreProperties>
</file>