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F8" w:rsidRDefault="00EF27F8" w:rsidP="00EF27F8">
      <w:pPr>
        <w:pStyle w:val="Cmsor2"/>
        <w:tabs>
          <w:tab w:val="left" w:pos="651"/>
        </w:tabs>
      </w:pPr>
      <w:bookmarkStart w:id="0" w:name="_GoBack"/>
      <w:bookmarkEnd w:id="0"/>
      <w:r>
        <w:t>Szénsavas</w:t>
      </w:r>
      <w:r>
        <w:rPr>
          <w:spacing w:val="1"/>
        </w:rPr>
        <w:t xml:space="preserve"> </w:t>
      </w:r>
      <w:r>
        <w:t>borok</w:t>
      </w:r>
    </w:p>
    <w:p w:rsidR="00EF27F8" w:rsidRDefault="00EF27F8" w:rsidP="00EF27F8">
      <w:pPr>
        <w:pStyle w:val="Szvegtrzs"/>
        <w:spacing w:before="200"/>
        <w:ind w:left="260" w:right="1442"/>
        <w:jc w:val="both"/>
      </w:pPr>
      <w:r>
        <w:t>Szénsavas bor a pezsgő, a habzóbor és a gyöngyözőbor. Közülük messze legjelentősebb a pezsgő, míg a többi szénsavas bor háttérben marad; közöttük lényeges különbség van. A pezsgő szénsavtartalma az erjedésből származó szén-dioxid megőrzésének az eredménye, a habzóbornál az élelmiszer-ipari célra felhasználható ásványi eredetű szén-dioxid adagolásával alakítják ki a szénsavas jelleget. A gyöngyözőborok egyik típusa az erjedésből származó szén-dioxid megőrzésével, a másik az ásványi eredetű szén-dioxid hozzáadásával készül.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/>
        <w:jc w:val="both"/>
      </w:pPr>
      <w:r>
        <w:t>E fejezetben jelentőségéhez mérten a pezsgővel kiemelten foglalkozunk.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6"/>
        <w:jc w:val="both"/>
      </w:pPr>
      <w:r>
        <w:t>A pezsgő és az egyéb szénsavas italok közötti éles választóvonal a gasztronómiában testesül meg igazán. Míg az egyéb szénsavas italok szomjunk oltására valók, addig a finom pezsgő valóságos ünnepi légkört, igazi gasztronómiai élményt teremt.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Cmsor3"/>
        <w:numPr>
          <w:ilvl w:val="1"/>
          <w:numId w:val="17"/>
        </w:numPr>
        <w:tabs>
          <w:tab w:val="left" w:pos="827"/>
        </w:tabs>
        <w:spacing w:before="1"/>
        <w:ind w:hanging="567"/>
      </w:pPr>
      <w:bookmarkStart w:id="1" w:name="_bookmark306"/>
      <w:bookmarkEnd w:id="1"/>
      <w:r>
        <w:t>Pezsgőbor</w:t>
      </w:r>
    </w:p>
    <w:p w:rsidR="00EF27F8" w:rsidRDefault="00EF27F8" w:rsidP="00EF27F8">
      <w:pPr>
        <w:pStyle w:val="Szvegtrzs"/>
        <w:spacing w:before="200"/>
        <w:ind w:left="260" w:right="1446"/>
        <w:jc w:val="both"/>
      </w:pPr>
      <w:r>
        <w:t>A pezsgő az a szénsavas bor, amely mustból közvetlenül erjesztett vagy borhoz adott cukorból zárt palackban vagy zárt tartályban másodlagos erjedéssel képződött szénsavat tartalmaz.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34"/>
        <w:jc w:val="both"/>
      </w:pPr>
      <w:r>
        <w:t>A pezsgőgyártás felfedezőjének Dom Perignont (1639–1715), a Champagne-i Hautvillers bencés apátságnak a pincemesterét tartják. Kétségtelen, hogy már előtte is voltak próbálkozások az erjedési szénsav megőrzésére, de Dom Perignon érdeme a parafa dugó és a vastag falú üvegpalack használatának a bevezetése, amely lehetővé tette az üzemi pezsgőgyártás feltételeinek a kialakítását. A XVIII–XIX. század folyamán kristályosodott ki a Champagne-i pezsgőgyártási technológia. Azóta világszerte erre a „klasszikus” technológiára alapoznak a palackos erjesztésű pezsgőt készítő cégek, a borvidéken kívül esők a Champagne megnevezés használatának szigorú tilalma mellett.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34"/>
        <w:jc w:val="both"/>
      </w:pPr>
      <w:r>
        <w:t>A „Champagne” fogalom kettős jelentése a egyrészt egy földrajzi térséget, másrészt franciául „pezsgőt” jelent. Franciaországban csak Champagne-ban lehet pezsgőt készíteni, minden más borvidéken „csak” habzóbort (vin mousseux). Még akkor is kötelező ez a megnevezés, ha az eljárás teljesen megegyezik a Champagne-ivel. (A franciák szigorú „belső szabályozása” nem áll teljes összhangban az EU-által deklarált, „pezsgő”, illetve</w:t>
      </w:r>
    </w:p>
    <w:p w:rsidR="00EF27F8" w:rsidRDefault="00EF27F8" w:rsidP="00EF27F8">
      <w:pPr>
        <w:pStyle w:val="Szvegtrzs"/>
        <w:spacing w:line="227" w:lineRule="exact"/>
        <w:ind w:left="260"/>
        <w:jc w:val="both"/>
      </w:pPr>
      <w:r>
        <w:t>„habzóbor” fogalmakkal.)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38"/>
        <w:jc w:val="both"/>
      </w:pPr>
      <w:r>
        <w:t>Franciaország leghíresebb borának arisztokratikus megkülönböztetését az egész világ elfogadja. A számunkra adódó egyetlen lehetőség, hogy kellő igényességgel közelítsünk a Champagne-i módszerhez – az Európai Unió rendeleteinek egyidejű betartásával.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 w:line="229" w:lineRule="exact"/>
        <w:ind w:left="260"/>
        <w:jc w:val="both"/>
      </w:pPr>
      <w:r>
        <w:t>Az utóbbit követve pezsgő(k) gyűjtőnéven három, egymástól törvényesen elhatárolt terméket értünk, amelyek:</w:t>
      </w:r>
    </w:p>
    <w:p w:rsidR="00EF27F8" w:rsidRDefault="00EF27F8" w:rsidP="00EF27F8">
      <w:pPr>
        <w:pStyle w:val="Szvegtrzs"/>
        <w:spacing w:line="229" w:lineRule="exact"/>
        <w:ind w:left="260"/>
        <w:jc w:val="both"/>
      </w:pPr>
      <w:r>
        <w:t>„pezsgő”, „minőségi pezsgő”, „illatos minőségi pezsgő”.</w:t>
      </w:r>
    </w:p>
    <w:p w:rsidR="00EF27F8" w:rsidRDefault="00EF27F8" w:rsidP="00EF27F8">
      <w:pPr>
        <w:pStyle w:val="Szvegtrzs"/>
        <w:spacing w:before="8"/>
        <w:rPr>
          <w:sz w:val="17"/>
        </w:rPr>
      </w:pPr>
    </w:p>
    <w:p w:rsidR="00EF27F8" w:rsidRDefault="00EF27F8" w:rsidP="00EF27F8">
      <w:pPr>
        <w:pStyle w:val="Cmsor4"/>
        <w:numPr>
          <w:ilvl w:val="2"/>
          <w:numId w:val="17"/>
        </w:numPr>
        <w:tabs>
          <w:tab w:val="left" w:pos="930"/>
        </w:tabs>
        <w:ind w:hanging="670"/>
        <w:rPr>
          <w:rFonts w:ascii="Arial" w:hAnsi="Arial"/>
        </w:rPr>
      </w:pPr>
      <w:bookmarkStart w:id="2" w:name="_bookmark307"/>
      <w:bookmarkEnd w:id="2"/>
      <w:r>
        <w:rPr>
          <w:rFonts w:ascii="Arial" w:hAnsi="Arial"/>
        </w:rPr>
        <w:t>Pezsgő</w:t>
      </w:r>
    </w:p>
    <w:p w:rsidR="00EF27F8" w:rsidRDefault="00EF27F8" w:rsidP="00EF27F8">
      <w:pPr>
        <w:pStyle w:val="Szvegtrzs"/>
        <w:spacing w:before="197"/>
        <w:ind w:left="260"/>
        <w:jc w:val="both"/>
      </w:pPr>
      <w:r>
        <w:t>A pezsgő olyan termék,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6"/>
        </w:numPr>
        <w:tabs>
          <w:tab w:val="left" w:pos="477"/>
        </w:tabs>
        <w:ind w:hanging="217"/>
        <w:rPr>
          <w:sz w:val="20"/>
        </w:rPr>
      </w:pPr>
      <w:r>
        <w:rPr>
          <w:sz w:val="20"/>
        </w:rPr>
        <w:t>amelyet friss szőlőből, szőlőmustból, borból első vagy második erjesztéssel</w:t>
      </w:r>
      <w:r>
        <w:rPr>
          <w:spacing w:val="-4"/>
          <w:sz w:val="20"/>
        </w:rPr>
        <w:t xml:space="preserve"> </w:t>
      </w:r>
      <w:r>
        <w:rPr>
          <w:sz w:val="20"/>
        </w:rPr>
        <w:t>nyernek;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6"/>
        </w:numPr>
        <w:tabs>
          <w:tab w:val="left" w:pos="477"/>
        </w:tabs>
        <w:spacing w:before="1"/>
        <w:ind w:hanging="217"/>
        <w:rPr>
          <w:sz w:val="20"/>
        </w:rPr>
      </w:pPr>
      <w:r>
        <w:rPr>
          <w:sz w:val="20"/>
        </w:rPr>
        <w:t>amelyből a tárolóedény kinyitásakor kizárólag az erjedésből származó szén-dioxid szabadul</w:t>
      </w:r>
      <w:r>
        <w:rPr>
          <w:spacing w:val="-7"/>
          <w:sz w:val="20"/>
        </w:rPr>
        <w:t xml:space="preserve"> </w:t>
      </w:r>
      <w:r>
        <w:rPr>
          <w:sz w:val="20"/>
        </w:rPr>
        <w:t>fel;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6"/>
        </w:numPr>
        <w:tabs>
          <w:tab w:val="left" w:pos="477"/>
        </w:tabs>
        <w:ind w:left="260" w:right="1440" w:firstLine="0"/>
        <w:rPr>
          <w:sz w:val="20"/>
        </w:rPr>
      </w:pPr>
      <w:r>
        <w:rPr>
          <w:sz w:val="20"/>
        </w:rPr>
        <w:t>amelyben 20 °C-os hőmérsékleten, zárt tárolóedényekben tárolva 3 bar-nál nem kisebb túlnyomás uralkodik az oldott szén-dioxid jelenléte</w:t>
      </w:r>
      <w:r>
        <w:rPr>
          <w:spacing w:val="2"/>
          <w:sz w:val="20"/>
        </w:rPr>
        <w:t xml:space="preserve"> </w:t>
      </w:r>
      <w:r>
        <w:rPr>
          <w:sz w:val="20"/>
        </w:rPr>
        <w:t>miatt;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6"/>
        </w:numPr>
        <w:tabs>
          <w:tab w:val="left" w:pos="499"/>
        </w:tabs>
        <w:ind w:left="260" w:right="1442" w:firstLine="0"/>
        <w:rPr>
          <w:sz w:val="20"/>
        </w:rPr>
      </w:pPr>
      <w:r>
        <w:rPr>
          <w:sz w:val="20"/>
        </w:rPr>
        <w:t>amely esetében az előállítására szánt küvék</w:t>
      </w:r>
      <w:r>
        <w:rPr>
          <w:position w:val="7"/>
          <w:sz w:val="10"/>
        </w:rPr>
        <w:t xml:space="preserve">1 </w:t>
      </w:r>
      <w:r>
        <w:rPr>
          <w:sz w:val="20"/>
        </w:rPr>
        <w:t>(alapborok) összes alkoholtartalma nem lehet kisebb mint 8,5 térfogatszázalék.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44"/>
        <w:jc w:val="both"/>
      </w:pPr>
      <w:r>
        <w:t>A készpezsgő tényleges alkoholtartalmának, beleértve az esetlegesen hozzáadott expedíciós likőrben lévő alkoholt is, legalább 9,5 térfogatszázaléknak kell lennie.</w:t>
      </w:r>
    </w:p>
    <w:p w:rsidR="00EF27F8" w:rsidRDefault="00EF27F8" w:rsidP="00EF27F8">
      <w:pPr>
        <w:pStyle w:val="Szvegtrzs"/>
      </w:pPr>
    </w:p>
    <w:p w:rsidR="00EF27F8" w:rsidRDefault="00EF27F8" w:rsidP="00EF27F8">
      <w:pPr>
        <w:pStyle w:val="Szvegtrzs"/>
        <w:spacing w:before="10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E2F1B5" wp14:editId="475F7C41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2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BF329" id="Rectangle 14" o:spid="_x0000_s1026" style="position:absolute;margin-left:1in;margin-top:13.9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F5dwIAAPw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F27F8" w:rsidRDefault="00EF27F8" w:rsidP="00EF27F8">
      <w:pPr>
        <w:spacing w:before="69"/>
        <w:ind w:left="260"/>
        <w:rPr>
          <w:sz w:val="16"/>
        </w:rPr>
      </w:pPr>
      <w:r>
        <w:rPr>
          <w:position w:val="5"/>
          <w:sz w:val="8"/>
        </w:rPr>
        <w:t xml:space="preserve">1 </w:t>
      </w:r>
      <w:r>
        <w:rPr>
          <w:sz w:val="16"/>
        </w:rPr>
        <w:t>A pezsgőalapbor megnevezésére használatos küvé szó a francia „cuvée” fonetikus kiejtéssel írt megfelelője.</w:t>
      </w:r>
    </w:p>
    <w:p w:rsidR="00EF27F8" w:rsidRDefault="00EF27F8" w:rsidP="00EF27F8">
      <w:pPr>
        <w:rPr>
          <w:sz w:val="16"/>
        </w:rPr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1"/>
        <w:rPr>
          <w:sz w:val="14"/>
        </w:rPr>
      </w:pPr>
    </w:p>
    <w:p w:rsidR="00EF27F8" w:rsidRDefault="00EF27F8" w:rsidP="00EF27F8">
      <w:pPr>
        <w:pStyle w:val="Cmsor4"/>
        <w:numPr>
          <w:ilvl w:val="2"/>
          <w:numId w:val="17"/>
        </w:numPr>
        <w:tabs>
          <w:tab w:val="left" w:pos="930"/>
        </w:tabs>
        <w:spacing w:before="92"/>
        <w:ind w:hanging="670"/>
        <w:rPr>
          <w:rFonts w:ascii="Arial" w:hAnsi="Arial"/>
        </w:rPr>
      </w:pPr>
      <w:bookmarkStart w:id="3" w:name="_bookmark308"/>
      <w:bookmarkEnd w:id="3"/>
      <w:r>
        <w:rPr>
          <w:rFonts w:ascii="Arial" w:hAnsi="Arial"/>
        </w:rPr>
        <w:t>Minőségi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pezsgő</w:t>
      </w:r>
    </w:p>
    <w:p w:rsidR="00EF27F8" w:rsidRDefault="00EF27F8" w:rsidP="00EF27F8">
      <w:pPr>
        <w:pStyle w:val="Szvegtrzs"/>
        <w:spacing w:before="198"/>
        <w:ind w:left="260"/>
        <w:jc w:val="both"/>
      </w:pPr>
      <w:r>
        <w:t>A minőségi pezsgő olyan termék,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5"/>
        </w:numPr>
        <w:tabs>
          <w:tab w:val="left" w:pos="477"/>
        </w:tabs>
        <w:spacing w:before="1"/>
        <w:ind w:hanging="217"/>
        <w:rPr>
          <w:sz w:val="20"/>
        </w:rPr>
      </w:pPr>
      <w:r>
        <w:rPr>
          <w:sz w:val="20"/>
        </w:rPr>
        <w:t>amelyet friss szőlőből, szőlőmustból, borból első vagy második erjesztéssel</w:t>
      </w:r>
      <w:r>
        <w:rPr>
          <w:spacing w:val="-4"/>
          <w:sz w:val="20"/>
        </w:rPr>
        <w:t xml:space="preserve"> </w:t>
      </w:r>
      <w:r>
        <w:rPr>
          <w:sz w:val="20"/>
        </w:rPr>
        <w:t>nyernek;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5"/>
        </w:numPr>
        <w:tabs>
          <w:tab w:val="left" w:pos="477"/>
        </w:tabs>
        <w:ind w:hanging="217"/>
        <w:rPr>
          <w:sz w:val="20"/>
        </w:rPr>
      </w:pPr>
      <w:r>
        <w:rPr>
          <w:sz w:val="20"/>
        </w:rPr>
        <w:t>amelyből a tárolóedény kinyitásakor kizárólag az erjedésből származó szén-dioxid szabadul</w:t>
      </w:r>
      <w:r>
        <w:rPr>
          <w:spacing w:val="-4"/>
          <w:sz w:val="20"/>
        </w:rPr>
        <w:t xml:space="preserve"> </w:t>
      </w:r>
      <w:r>
        <w:rPr>
          <w:sz w:val="20"/>
        </w:rPr>
        <w:t>fel;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5"/>
        </w:numPr>
        <w:tabs>
          <w:tab w:val="left" w:pos="465"/>
        </w:tabs>
        <w:ind w:left="260" w:right="1437" w:firstLine="0"/>
        <w:jc w:val="both"/>
        <w:rPr>
          <w:sz w:val="20"/>
        </w:rPr>
      </w:pPr>
      <w:r>
        <w:rPr>
          <w:sz w:val="20"/>
        </w:rPr>
        <w:t>amelyben 20 °C-os hőmérsékleten, zárt tárolóedényekben tárolva 3,5 bar-nál nem kisebb túlnyomás uralkodik az oldott szén-dioxid jelenléte miatt; amelyeket 25 centiliternél kisebb térfogatú, zárt tárolóedényben tárolnak, megengedhető, hogy 20 °C-on történő tárolás esetén a minimális túlnyomás 3 bar</w:t>
      </w:r>
      <w:r>
        <w:rPr>
          <w:spacing w:val="-5"/>
          <w:sz w:val="20"/>
        </w:rPr>
        <w:t xml:space="preserve"> </w:t>
      </w:r>
      <w:r>
        <w:rPr>
          <w:sz w:val="20"/>
        </w:rPr>
        <w:t>legyen;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5"/>
        </w:numPr>
        <w:tabs>
          <w:tab w:val="left" w:pos="477"/>
        </w:tabs>
        <w:ind w:hanging="217"/>
        <w:jc w:val="both"/>
        <w:rPr>
          <w:sz w:val="20"/>
        </w:rPr>
      </w:pPr>
      <w:r>
        <w:rPr>
          <w:sz w:val="20"/>
        </w:rPr>
        <w:t>amely esetében az előállítására szánt küvék összes alkoholtartalma nem lehet kisebb mint 9</w:t>
      </w:r>
      <w:r>
        <w:rPr>
          <w:spacing w:val="-11"/>
          <w:sz w:val="20"/>
        </w:rPr>
        <w:t xml:space="preserve"> </w:t>
      </w:r>
      <w:r>
        <w:rPr>
          <w:sz w:val="20"/>
        </w:rPr>
        <w:t>térfogatszázalék.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37"/>
        <w:jc w:val="both"/>
      </w:pPr>
      <w:r>
        <w:t>A kész minőségi pezsgő tényleges alkoholtartalmának, beleértve az esetlegesen hozzáadott expedíciós likőrben lévő alkoholt is, legalább 10 térfogatszázaléknak kell lennie.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33"/>
        <w:jc w:val="both"/>
      </w:pPr>
      <w:r>
        <w:t>A minőségi pezsgők előállításának időtartama – beleértve az előállító üzemben történő érlelés időszakát is – a szén-dioxid-képződést szolgáló erjedési folyamat kezdetétől számítva nem lehet rövidebb: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4"/>
        </w:numPr>
        <w:tabs>
          <w:tab w:val="left" w:pos="477"/>
        </w:tabs>
        <w:ind w:hanging="217"/>
        <w:jc w:val="both"/>
        <w:rPr>
          <w:sz w:val="20"/>
        </w:rPr>
      </w:pPr>
      <w:r>
        <w:rPr>
          <w:sz w:val="20"/>
        </w:rPr>
        <w:t>hat hónapnál, ha a szén-dioxid-képződést szolgáló erjedési folyamat zárt tartályokban megy</w:t>
      </w:r>
      <w:r>
        <w:rPr>
          <w:spacing w:val="-33"/>
          <w:sz w:val="20"/>
        </w:rPr>
        <w:t xml:space="preserve"> </w:t>
      </w:r>
      <w:r>
        <w:rPr>
          <w:sz w:val="20"/>
        </w:rPr>
        <w:t>végbe;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4"/>
        </w:numPr>
        <w:tabs>
          <w:tab w:val="left" w:pos="477"/>
        </w:tabs>
        <w:ind w:hanging="217"/>
        <w:jc w:val="both"/>
        <w:rPr>
          <w:sz w:val="20"/>
        </w:rPr>
      </w:pPr>
      <w:r>
        <w:rPr>
          <w:sz w:val="20"/>
        </w:rPr>
        <w:t>kilenc hónapnál, ha a szén-dioxid-képződést szolgáló erjedési folyamat a palackokban megy</w:t>
      </w:r>
      <w:r>
        <w:rPr>
          <w:spacing w:val="-34"/>
          <w:sz w:val="20"/>
        </w:rPr>
        <w:t xml:space="preserve"> </w:t>
      </w:r>
      <w:r>
        <w:rPr>
          <w:sz w:val="20"/>
        </w:rPr>
        <w:t>végbe.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3"/>
        <w:jc w:val="both"/>
      </w:pPr>
      <w:r>
        <w:t>A küvében végbemenő, szén-dioxid képződését szolgáló erjedési folyamat és a küvé seprőn tartásának időtartama nem lehet rövidebb: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jc w:val="both"/>
        <w:rPr>
          <w:sz w:val="20"/>
        </w:rPr>
      </w:pPr>
      <w:r>
        <w:rPr>
          <w:sz w:val="20"/>
        </w:rPr>
        <w:t>90 napnál, avagy abban az</w:t>
      </w:r>
      <w:r>
        <w:rPr>
          <w:spacing w:val="-2"/>
          <w:sz w:val="20"/>
        </w:rPr>
        <w:t xml:space="preserve"> </w:t>
      </w:r>
      <w:r>
        <w:rPr>
          <w:sz w:val="20"/>
        </w:rPr>
        <w:t>esetben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jc w:val="both"/>
        <w:rPr>
          <w:sz w:val="20"/>
        </w:rPr>
      </w:pPr>
      <w:r>
        <w:rPr>
          <w:sz w:val="20"/>
        </w:rPr>
        <w:t>30 napnál, ha az erjedés keverőkkel ellátott tartályokban megy</w:t>
      </w:r>
      <w:r>
        <w:rPr>
          <w:spacing w:val="-1"/>
          <w:sz w:val="20"/>
        </w:rPr>
        <w:t xml:space="preserve"> </w:t>
      </w:r>
      <w:r>
        <w:rPr>
          <w:sz w:val="20"/>
        </w:rPr>
        <w:t>végbe.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2"/>
        <w:jc w:val="both"/>
      </w:pPr>
      <w:r>
        <w:t>A termelő tagállamok meghatározhatnak kiegészítő vagy szigorúbb jellemzőket, illetve feltételeket a területükön termelt minőségi pezsgők előállítására és forgalmazására vonatkozóan.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46"/>
        <w:jc w:val="both"/>
      </w:pPr>
      <w:r>
        <w:t>Oltalom alatt álló eredetmegjelöléssel ellátott pezsgők és minőségi pezsgők készítésére a minőségi pezsgőkre vonatkozó előírások érvényesek – kiegészítve az OEM követelményeivel.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Cmsor4"/>
        <w:numPr>
          <w:ilvl w:val="2"/>
          <w:numId w:val="17"/>
        </w:numPr>
        <w:tabs>
          <w:tab w:val="left" w:pos="930"/>
        </w:tabs>
        <w:ind w:hanging="670"/>
        <w:jc w:val="both"/>
        <w:rPr>
          <w:rFonts w:ascii="Arial" w:hAnsi="Arial"/>
        </w:rPr>
      </w:pPr>
      <w:bookmarkStart w:id="4" w:name="_bookmark309"/>
      <w:bookmarkEnd w:id="4"/>
      <w:r>
        <w:rPr>
          <w:rFonts w:ascii="Arial" w:hAnsi="Arial"/>
        </w:rPr>
        <w:t>Illatos minőségi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pezsgő</w:t>
      </w:r>
    </w:p>
    <w:p w:rsidR="00EF27F8" w:rsidRDefault="00EF27F8" w:rsidP="00EF27F8">
      <w:pPr>
        <w:pStyle w:val="Szvegtrzs"/>
        <w:spacing w:before="197"/>
        <w:ind w:left="260"/>
        <w:jc w:val="both"/>
      </w:pPr>
      <w:r>
        <w:t>Az illatos szőlőfajtákból készült pezsgő olyan minőségi pezsgő,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3"/>
        </w:numPr>
        <w:tabs>
          <w:tab w:val="left" w:pos="484"/>
        </w:tabs>
        <w:ind w:right="1439" w:firstLine="0"/>
        <w:jc w:val="both"/>
        <w:rPr>
          <w:sz w:val="20"/>
        </w:rPr>
      </w:pPr>
      <w:r>
        <w:rPr>
          <w:sz w:val="20"/>
        </w:rPr>
        <w:t>amelyet kizárólag a küvé összeállításakor külön jegyzékben felsorolt különleges borszőlőfajtákból nyert friss vagy erjedésben lévő szőlőmustból állítanak</w:t>
      </w:r>
      <w:r>
        <w:rPr>
          <w:spacing w:val="-4"/>
          <w:sz w:val="20"/>
        </w:rPr>
        <w:t xml:space="preserve"> </w:t>
      </w:r>
      <w:r>
        <w:rPr>
          <w:sz w:val="20"/>
        </w:rPr>
        <w:t>elő;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3"/>
        </w:numPr>
        <w:tabs>
          <w:tab w:val="left" w:pos="489"/>
        </w:tabs>
        <w:spacing w:before="1"/>
        <w:ind w:right="1440" w:firstLine="0"/>
        <w:jc w:val="both"/>
        <w:rPr>
          <w:sz w:val="20"/>
        </w:rPr>
      </w:pPr>
      <w:r>
        <w:rPr>
          <w:sz w:val="20"/>
        </w:rPr>
        <w:t>amelyben 20 °C-os hőmérsékleten, zárt tárolóedényekben tárolva 3 bar-nál nem kisebb túlnyomás uralkodik az oldott szén-dioxid jelenléte</w:t>
      </w:r>
      <w:r>
        <w:rPr>
          <w:spacing w:val="2"/>
          <w:sz w:val="20"/>
        </w:rPr>
        <w:t xml:space="preserve"> </w:t>
      </w:r>
      <w:r>
        <w:rPr>
          <w:sz w:val="20"/>
        </w:rPr>
        <w:t>miatt;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3"/>
        </w:numPr>
        <w:tabs>
          <w:tab w:val="left" w:pos="465"/>
        </w:tabs>
        <w:ind w:left="464" w:hanging="205"/>
        <w:jc w:val="both"/>
        <w:rPr>
          <w:sz w:val="20"/>
        </w:rPr>
      </w:pPr>
      <w:r>
        <w:rPr>
          <w:sz w:val="20"/>
        </w:rPr>
        <w:t>amelynek tényleges alkoholtartalma nem lehet kisebb mint 6</w:t>
      </w:r>
      <w:r>
        <w:rPr>
          <w:spacing w:val="-1"/>
          <w:sz w:val="20"/>
        </w:rPr>
        <w:t xml:space="preserve"> </w:t>
      </w:r>
      <w:r>
        <w:rPr>
          <w:sz w:val="20"/>
        </w:rPr>
        <w:t>térfogatszázalék;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3"/>
        </w:numPr>
        <w:tabs>
          <w:tab w:val="left" w:pos="477"/>
        </w:tabs>
        <w:ind w:left="476" w:hanging="217"/>
        <w:jc w:val="both"/>
        <w:rPr>
          <w:sz w:val="20"/>
        </w:rPr>
      </w:pPr>
      <w:r>
        <w:rPr>
          <w:sz w:val="20"/>
        </w:rPr>
        <w:t>amelynek összes alkoholtartalma nem lehet kisebb mint 10</w:t>
      </w:r>
      <w:r>
        <w:rPr>
          <w:spacing w:val="-1"/>
          <w:sz w:val="20"/>
        </w:rPr>
        <w:t xml:space="preserve"> </w:t>
      </w:r>
      <w:r>
        <w:rPr>
          <w:sz w:val="20"/>
        </w:rPr>
        <w:t>térfogatszázalék.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35"/>
        <w:jc w:val="both"/>
      </w:pPr>
      <w:r>
        <w:t>Az illatos szőlőfajtából készült minőségi pezsgő erjedési folyamatának szabályozása a küvé összeállítása előtt és után, annak érdekében, hogy a küvében szén-dioxid képződjön, csak hűtéssel vagy egyéb fizikai eljárásokkal végezhető.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/>
        <w:jc w:val="both"/>
      </w:pPr>
      <w:r>
        <w:t>Az illatos szőlőfajtából készült minőségi pezsgők előállítási folyamata nem tarthat egy hónapnál rövidebb ideig.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40"/>
        <w:jc w:val="both"/>
      </w:pPr>
      <w:r>
        <w:t>Az illatos szőlőfajtából készült, oltalom alatt álló eredetmegjelöléssel ellátott minőségi pezsgők készítésére az illatos minőségi pezsgőkre vonatkozó előírások érvényesek – kiegészítve az OEM követelményeivel. Utóbbinak fontos része, hogy a külön jegyzékben felsorolt, s a gyártásban érintett fajtát alkalmasnak ismerjék el azon a termőhelyen, amelynek nevét az adott OEM illatos minőségi pezsgők viselik.</w:t>
      </w:r>
    </w:p>
    <w:p w:rsidR="00EF27F8" w:rsidRDefault="00EF27F8" w:rsidP="00EF27F8">
      <w:pPr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 w:right="1431"/>
      </w:pPr>
      <w:r>
        <w:t xml:space="preserve">A cukortartalom jelölése </w:t>
      </w:r>
      <w:r>
        <w:rPr>
          <w:i/>
        </w:rPr>
        <w:t xml:space="preserve">csak </w:t>
      </w:r>
      <w:r>
        <w:t>a pezsgő, habzóbor, minőségi pezsgő, valamint illatos szőlőfajtákból készült pezsgők esetében kötelező, amelyet az alábbiak szerint kell feltüntetni: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924"/>
      </w:pPr>
      <w:r>
        <w:rPr>
          <w:i/>
        </w:rPr>
        <w:t xml:space="preserve">Brut nature: </w:t>
      </w:r>
      <w:r>
        <w:t>Ha a cukortartalom alacsonyabb, mint 3 gramm/liter; a kifejezés csak azokra a termékekre alkalmazható, amelyekhez nem adtak cukrot a másodlagos erjedést követően.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ind w:left="260"/>
        <w:rPr>
          <w:sz w:val="20"/>
        </w:rPr>
      </w:pPr>
      <w:r>
        <w:rPr>
          <w:i/>
          <w:sz w:val="20"/>
        </w:rPr>
        <w:t xml:space="preserve">Extra brut: </w:t>
      </w:r>
      <w:r>
        <w:rPr>
          <w:sz w:val="20"/>
        </w:rPr>
        <w:t>Ha a cukortartalom 0 és 6 gramm/liter közötti.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/>
      </w:pPr>
      <w:r>
        <w:rPr>
          <w:i/>
        </w:rPr>
        <w:t xml:space="preserve">Brut: </w:t>
      </w:r>
      <w:r>
        <w:t>Ha a cukortartalom kisebb, mint 12 gramm/liter.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spacing w:before="1"/>
        <w:ind w:left="260"/>
        <w:rPr>
          <w:sz w:val="20"/>
        </w:rPr>
      </w:pPr>
      <w:r>
        <w:rPr>
          <w:i/>
          <w:sz w:val="20"/>
        </w:rPr>
        <w:t xml:space="preserve">Különlegesen száraz: </w:t>
      </w:r>
      <w:r>
        <w:rPr>
          <w:sz w:val="20"/>
        </w:rPr>
        <w:t>Ha a cukortartalom 12 és 17 gramm/liter közötti.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line="448" w:lineRule="auto"/>
        <w:ind w:left="260" w:right="5645"/>
      </w:pPr>
      <w:r>
        <w:rPr>
          <w:i/>
        </w:rPr>
        <w:t xml:space="preserve">Száraz: </w:t>
      </w:r>
      <w:r>
        <w:t xml:space="preserve">Ha a cukortartalom 17 és 32 gramm/liter közötti. </w:t>
      </w:r>
      <w:r>
        <w:rPr>
          <w:i/>
        </w:rPr>
        <w:t xml:space="preserve">Félszáraz: </w:t>
      </w:r>
      <w:r>
        <w:t xml:space="preserve">Ha a cukortartalom 32 és 50 gramm/liter közötti. </w:t>
      </w:r>
      <w:r>
        <w:rPr>
          <w:i/>
        </w:rPr>
        <w:t xml:space="preserve">Édes: </w:t>
      </w:r>
      <w:r>
        <w:t>Ha a cukortartalom magasabb, mint 50 gramm/liter.</w:t>
      </w:r>
    </w:p>
    <w:p w:rsidR="00EF27F8" w:rsidRDefault="00EF27F8" w:rsidP="00EF27F8">
      <w:pPr>
        <w:pStyle w:val="Szvegtrzs"/>
        <w:spacing w:before="1"/>
        <w:ind w:left="260" w:right="1436"/>
        <w:jc w:val="both"/>
      </w:pPr>
      <w:r>
        <w:t>A pezsgők alapvetően kétféle gyártástechnológiával készülnek, éspedig: palackos erjesztéssel, illetve tankerjesztéssel. A palackos erjesztésű pezsgőgyártás kettéválik aszerint, hogy a kész termék előállításában a hagyományos seprőtelenítést (degorzsálás) vagy a szűréses seprőtelenítést (transzvazer-eljárás) alkalmazzák (lásd: a részletes technológiai leírást). Így a pezsgőgyártási technológiát elkülönítetten három részre osztva ismertetjük a következők szerint: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palackos erjesztésű pezsgőgyártás</w:t>
      </w:r>
      <w:r>
        <w:rPr>
          <w:spacing w:val="-13"/>
          <w:sz w:val="20"/>
        </w:rPr>
        <w:t xml:space="preserve"> </w:t>
      </w:r>
      <w:r>
        <w:rPr>
          <w:sz w:val="20"/>
        </w:rPr>
        <w:t>(Champagnei-módszer),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palackos erjesztésű, szűréssel seprőtlenített</w:t>
      </w:r>
      <w:r>
        <w:rPr>
          <w:spacing w:val="-20"/>
          <w:sz w:val="20"/>
        </w:rPr>
        <w:t xml:space="preserve"> </w:t>
      </w:r>
      <w:r>
        <w:rPr>
          <w:sz w:val="20"/>
        </w:rPr>
        <w:t>pezsgőgyártás,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tankpezsgőgyártás.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40"/>
        <w:jc w:val="both"/>
      </w:pPr>
      <w:r>
        <w:t>A háromféle technológia több közös elemet tartalmaz. Ezeket nem ismételjük meg az egyes technológiák ismertetésekor. A pezsgőkre vonatkozó, általánosítható műveleteket az első, klasszikus pezsgőgyártásnál ismertetjük.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Cmsor4"/>
        <w:numPr>
          <w:ilvl w:val="2"/>
          <w:numId w:val="17"/>
        </w:numPr>
        <w:tabs>
          <w:tab w:val="left" w:pos="930"/>
        </w:tabs>
        <w:ind w:hanging="670"/>
        <w:rPr>
          <w:rFonts w:ascii="Arial" w:hAnsi="Arial"/>
        </w:rPr>
      </w:pPr>
      <w:bookmarkStart w:id="5" w:name="_bookmark310"/>
      <w:bookmarkEnd w:id="5"/>
      <w:r>
        <w:rPr>
          <w:rFonts w:ascii="Arial" w:hAnsi="Arial"/>
        </w:rPr>
        <w:t>Palackos erjesztésű pezsgőgyártás (Champagne-i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módszer)</w:t>
      </w:r>
    </w:p>
    <w:p w:rsidR="00EF27F8" w:rsidRDefault="00EF27F8" w:rsidP="00EF27F8">
      <w:pPr>
        <w:pStyle w:val="Szvegtrzs"/>
        <w:spacing w:before="199"/>
        <w:ind w:left="260" w:right="1440"/>
        <w:jc w:val="both"/>
      </w:pPr>
      <w:r>
        <w:t>Az ide sorolható pezsgők és minőségi pezsgők alapanyagai a következők (az illatos minőségi pezsgőbort külön tárgyaljuk):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alapbor</w:t>
      </w:r>
      <w:r>
        <w:rPr>
          <w:spacing w:val="-1"/>
          <w:sz w:val="20"/>
        </w:rPr>
        <w:t xml:space="preserve"> </w:t>
      </w:r>
      <w:r>
        <w:rPr>
          <w:sz w:val="20"/>
        </w:rPr>
        <w:t>(küvé),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tirázslikőr: a másodlagos erjedés kiváltására a küvéhez adott</w:t>
      </w:r>
      <w:r>
        <w:rPr>
          <w:spacing w:val="-3"/>
          <w:sz w:val="20"/>
        </w:rPr>
        <w:t xml:space="preserve"> </w:t>
      </w:r>
      <w:r>
        <w:rPr>
          <w:sz w:val="20"/>
        </w:rPr>
        <w:t>termék,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95"/>
        </w:tabs>
        <w:ind w:right="1438" w:firstLine="0"/>
        <w:rPr>
          <w:sz w:val="20"/>
        </w:rPr>
      </w:pPr>
      <w:r>
        <w:rPr>
          <w:sz w:val="20"/>
        </w:rPr>
        <w:t>töltőbor: az alapbor és a tirázslikőr keveréke, a másodlagos erjedést indító fajélesztővel, az erjedést serkentő tápanyagokkal, esetleg</w:t>
      </w:r>
      <w:r>
        <w:rPr>
          <w:spacing w:val="-2"/>
          <w:sz w:val="20"/>
        </w:rPr>
        <w:t xml:space="preserve"> </w:t>
      </w:r>
      <w:r>
        <w:rPr>
          <w:sz w:val="20"/>
        </w:rPr>
        <w:t>derítőszerekkel,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spacing w:before="1"/>
        <w:ind w:left="377"/>
        <w:rPr>
          <w:sz w:val="20"/>
        </w:rPr>
      </w:pPr>
      <w:r>
        <w:rPr>
          <w:sz w:val="20"/>
        </w:rPr>
        <w:t>expedíciós likőr: a pezsgőkhöz egy adott ízhatás elérése érdekében hozzáadott</w:t>
      </w:r>
      <w:r>
        <w:rPr>
          <w:spacing w:val="-12"/>
          <w:sz w:val="20"/>
        </w:rPr>
        <w:t xml:space="preserve"> </w:t>
      </w:r>
      <w:r>
        <w:rPr>
          <w:sz w:val="20"/>
        </w:rPr>
        <w:t>termék.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3"/>
        </w:tabs>
        <w:ind w:hanging="723"/>
      </w:pPr>
      <w:r>
        <w:t>1. Alapbor</w:t>
      </w:r>
      <w:r>
        <w:rPr>
          <w:spacing w:val="1"/>
        </w:rPr>
        <w:t xml:space="preserve"> </w:t>
      </w:r>
      <w:r>
        <w:t>(küvé)</w:t>
      </w:r>
    </w:p>
    <w:p w:rsidR="00EF27F8" w:rsidRDefault="00EF27F8" w:rsidP="00EF27F8">
      <w:pPr>
        <w:pStyle w:val="Szvegtrzs"/>
        <w:spacing w:before="3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spacing w:before="1"/>
        <w:ind w:left="260" w:right="1440"/>
        <w:jc w:val="both"/>
      </w:pPr>
      <w:r>
        <w:t>A „küvé” jelentése: szőlőmust, bor, szőlőmustok és/vagy különböző tulajdonságokkal rendelkező borok keveréke.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37"/>
        <w:jc w:val="both"/>
      </w:pPr>
      <w:r>
        <w:t>Az alapborral szemben támasztott érzékszervi tulajdonságok legfontosabb tényezője a nagy és finom savtartalom. Ilyen borok termelésére kiválóan alkalmasak a meszes talajok. Champagne közismerten a legkiválóbb talajadottságú borvidék. Itt a Marne folyó völgyében biztosított még a kellő páratartalom, az erdők kiegyenlítő hatása, a szép őszi időjárás is. A szőlőfajta meghatározó jelentőségű. Champagne-ban a Chardonnay, a Pinot noir és a Pinot meunier (az utóbbi kettő kék héjú szőlő) egymást kiegészítve biztosítják a kellő savtartalmat, eleganciát, testességet, harmóniát, gazdagítva is egymást. A szakemberek a különböző területek, dűlők eltérő jellegét figyelembe véve igyekeznek a legjobb házasítást, összeállítást az ún. cuvée-t kialakítani.</w:t>
      </w:r>
    </w:p>
    <w:p w:rsidR="00EF27F8" w:rsidRDefault="00EF27F8" w:rsidP="00EF27F8">
      <w:pPr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 w:right="1443"/>
        <w:jc w:val="both"/>
      </w:pPr>
      <w:r>
        <w:t>A szőlőfeldolgozás lényege az, hogy a leszüretelt szőlőfürtöket válogatva csak az egészséges részeket juttatják zúzás-bogyózás nélkül a sajtókba. Régebben vertikális, alacsony, nagy átmérőjű kosaras présekkel, ma pneumatikus sajtókkal történik a lékinyerés.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pStyle w:val="Szvegtrzs"/>
        <w:ind w:left="260" w:right="1440"/>
        <w:jc w:val="both"/>
      </w:pPr>
      <w:r>
        <w:t>A klasszikus lékinyerési arányt ma is betartják Champagne-ban; 150 kg szőlőből 100 l mustot nyernek. Gyakorlatilag tehát csak a színléből készítenek bort. Ennek az a célja, hogy a préselés következtében a mustba kerülő polifenolok minél kisebb mennyiségben legyenek jelen. A pezsgőalapborokra legveszélyesebbek ugyanis a polifenolok, amelyek felelősek a későbbi nemkívánatos színmélyülésért. A második veszély a vastartalom, amely katalizálja a polifenolok oxidációját.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Szvegtrzs"/>
        <w:ind w:left="260" w:right="1441"/>
        <w:jc w:val="both"/>
      </w:pPr>
      <w:r>
        <w:t>A kíméletes szőlőfeldolgozás után a mustot alacsony hőmérsékleten kell erjeszteni, hogy friss, üde bort kapjunk. A borok savösszetételétől függően kell végigvinni a borkő-stabilizálást, hogy e folyamat ne a palackban következzen be.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42"/>
        <w:jc w:val="both"/>
      </w:pPr>
      <w:r>
        <w:t>A pezsgőgyártás legigényesebb feladata a borok kora tavaszi kiválasztása, a cuvée összeállítása. Ehhez a munkához a borász az analitikai vizsgálatokra is támaszkodik.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46"/>
        <w:jc w:val="both"/>
      </w:pPr>
      <w:r>
        <w:t>Az alapborkezelések alapvetően arra irányulnak, hogy az ízharmónia mellett a bor ne legyen hajlamos az oxidációra.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/>
        <w:jc w:val="both"/>
      </w:pPr>
      <w:r>
        <w:t>Magyarországon is vannak kiváló pezsgőalapbort adó borvidékek, bortermő területek.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38"/>
        <w:jc w:val="both"/>
      </w:pPr>
      <w:r>
        <w:t>Tradícióinál és nagyságánál fogva Etyeket és környékét emelhetnénk ki, de a zalai termőhelyek is értékesek. Hagyományos pezsgőalapbort termő területek Bükkalján Tibolddaróc területe, Baranyában Boly, Szederkény környéke, az Alföldön Izsák térsége. Legfontosabb pezsgőalapbort adó szőlőfajtáink: Chardonnay, Olaszrizling, Zöld veltelini, Arany sárfehér, Ezerjó, Királyleányka.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39"/>
        <w:jc w:val="both"/>
      </w:pPr>
      <w:r>
        <w:t>Ezek a fajták ugyanis magasabb savtartalom és jó savösszetétel mellett fiatalos, üde jellegűek, aromájuk diszkrét. Színük szép zöldfehér, megfelelő érettségi állapotban, modern technikával feldolgozva, alacsony hőmérsékleten erjesztve értékes alapbort</w:t>
      </w:r>
      <w:r>
        <w:rPr>
          <w:spacing w:val="-4"/>
        </w:rPr>
        <w:t xml:space="preserve"> </w:t>
      </w:r>
      <w:r>
        <w:t>adnak.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3"/>
        </w:tabs>
        <w:ind w:hanging="723"/>
      </w:pPr>
      <w:r>
        <w:t>2.</w:t>
      </w:r>
      <w:r>
        <w:rPr>
          <w:spacing w:val="-3"/>
        </w:rPr>
        <w:t xml:space="preserve"> </w:t>
      </w:r>
      <w:r>
        <w:t>Tirázslikőr</w:t>
      </w:r>
    </w:p>
    <w:p w:rsidR="00EF27F8" w:rsidRDefault="00EF27F8" w:rsidP="00EF27F8">
      <w:pPr>
        <w:pStyle w:val="Szvegtrzs"/>
        <w:spacing w:before="3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ind w:left="260"/>
        <w:jc w:val="both"/>
      </w:pPr>
      <w:r>
        <w:t>A pezsgők és a minőségi pezsgők gyártására szánt tirázslikőr csak a következőket tartalmazhatja: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spacing w:before="1"/>
        <w:ind w:left="377"/>
        <w:rPr>
          <w:sz w:val="20"/>
        </w:rPr>
      </w:pPr>
      <w:r>
        <w:rPr>
          <w:sz w:val="20"/>
        </w:rPr>
        <w:t>szacharóz,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bor,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szőlőmust vagy részben erjedt</w:t>
      </w:r>
      <w:r>
        <w:rPr>
          <w:spacing w:val="-2"/>
          <w:sz w:val="20"/>
        </w:rPr>
        <w:t xml:space="preserve"> </w:t>
      </w:r>
      <w:r>
        <w:rPr>
          <w:sz w:val="20"/>
        </w:rPr>
        <w:t>szőlőmust,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sűrített</w:t>
      </w:r>
      <w:r>
        <w:rPr>
          <w:spacing w:val="1"/>
          <w:sz w:val="20"/>
        </w:rPr>
        <w:t xml:space="preserve"> </w:t>
      </w:r>
      <w:r>
        <w:rPr>
          <w:sz w:val="20"/>
        </w:rPr>
        <w:t>szőlőmust,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81"/>
        </w:tabs>
        <w:ind w:left="380" w:hanging="121"/>
        <w:rPr>
          <w:sz w:val="20"/>
        </w:rPr>
      </w:pPr>
      <w:r>
        <w:rPr>
          <w:sz w:val="20"/>
        </w:rPr>
        <w:t>finomított</w:t>
      </w:r>
      <w:r>
        <w:rPr>
          <w:spacing w:val="1"/>
          <w:sz w:val="20"/>
        </w:rPr>
        <w:t xml:space="preserve"> </w:t>
      </w:r>
      <w:r>
        <w:rPr>
          <w:sz w:val="20"/>
        </w:rPr>
        <w:t>szőlőmustsűrítmény.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39"/>
        <w:jc w:val="both"/>
      </w:pPr>
      <w:r>
        <w:t>A szacharóz felhasználásával készített tirázs likőrt kétszer finomított kristálycukor borban oldásával állítjuk elő. A likőrt 500 g/l cukortartalomra készítjük.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3"/>
        </w:tabs>
        <w:ind w:hanging="723"/>
      </w:pPr>
      <w:r>
        <w:t>3.</w:t>
      </w:r>
      <w:r>
        <w:rPr>
          <w:spacing w:val="-3"/>
        </w:rPr>
        <w:t xml:space="preserve"> </w:t>
      </w:r>
      <w:r>
        <w:t>Töltőborkészítés</w:t>
      </w:r>
    </w:p>
    <w:p w:rsidR="00EF27F8" w:rsidRDefault="00EF27F8" w:rsidP="00EF27F8">
      <w:pPr>
        <w:pStyle w:val="Szvegtrzs"/>
        <w:spacing w:before="6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ind w:left="260"/>
        <w:jc w:val="both"/>
      </w:pPr>
      <w:r>
        <w:t>Az alapbor és a tirázslikőr keverékéhez adott fajélesztő és élesztőtápanyag együttesen jelenti a töltőbort.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3"/>
        <w:jc w:val="both"/>
      </w:pPr>
      <w:r>
        <w:t>Ahhoz, hogy a pezsgőben a kívánatos 6 bar nyomás alakuljon ki, a töltőborhoz 24 g/l cukrot kell adagolni (literenként 4 g cukor kierjedése egy bar szénsavnyomást eredményez).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40"/>
        <w:jc w:val="both"/>
      </w:pPr>
      <w:r>
        <w:t>A második erjesztést a szelektált speciális fajélesztők végzik. Itt olyan közegben kell megindítani az erjedést, melynek jelentős alkoholtartalma van, alacsony a hőmérséklet, és egyre nő a szénsavnyomás. Cél a cukor tökéletes kierjesztése, és olyan üledék képződése, amely könnyen lecsúszik a palack belső falán. Ezeket a speciális élesztőket régebben féltve őrzött anyaélesztő tenyészetekben tartották fenn. Minden jelentős pezsgőgyárnak megvolt a saját élesztőtörzse.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pStyle w:val="Szvegtrzs"/>
        <w:ind w:left="260" w:right="1445"/>
        <w:jc w:val="both"/>
      </w:pPr>
      <w:r>
        <w:t>Ma már a legjobb élesztőtörzsek könnyen kezelhető és felhasználható formában, szárított élesztőként beszerezhetők a kereskedelemben. Ez jelentősen megkönnyíti a pezsgőkészítés mikrobiológiai feladatait.</w:t>
      </w:r>
    </w:p>
    <w:p w:rsidR="00EF27F8" w:rsidRDefault="00EF27F8" w:rsidP="00EF27F8">
      <w:pPr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/>
        <w:jc w:val="both"/>
      </w:pPr>
      <w:r>
        <w:t>Úgy kell adagolni az élesztőt, hogy a töltőbor minimálisan 105/l élő élesztősejtet tartalmazzon.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3"/>
        </w:tabs>
        <w:ind w:hanging="723"/>
      </w:pPr>
      <w:r>
        <w:t>4. Erjesztés,</w:t>
      </w:r>
      <w:r>
        <w:rPr>
          <w:spacing w:val="-4"/>
        </w:rPr>
        <w:t xml:space="preserve"> </w:t>
      </w:r>
      <w:r>
        <w:t>érlelés</w:t>
      </w:r>
    </w:p>
    <w:p w:rsidR="00EF27F8" w:rsidRDefault="00EF27F8" w:rsidP="00EF27F8">
      <w:pPr>
        <w:pStyle w:val="Szvegtrzs"/>
        <w:spacing w:before="2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spacing w:before="1"/>
        <w:ind w:left="260" w:right="1437"/>
        <w:jc w:val="both"/>
      </w:pPr>
      <w:r>
        <w:t xml:space="preserve">Az összeállított töltőbort palackokba töltik, mégpedig olyan űrméretű, alakú palackba, amelyekben forgalomba hozzák, így a palackok típusa elég változatos. A klasszikus pezsgőpalack 0,75 l-es. A palackokat koronazárral zárják. A letöltött palackokat 10–12 °C-os állandó hőmérsékletű pincében, ún. máglyákban erjesztik, ahol a palackokat egymásra rakva fektetik </w:t>
      </w:r>
      <w:r>
        <w:rPr>
          <w:i/>
        </w:rPr>
        <w:t xml:space="preserve">(92 ábra). </w:t>
      </w:r>
      <w:r>
        <w:t>Az erjedés hónapokig tart. A máglyában lévő palackokat háromhavonta felrázzák, és átrakással új máglyákat képeznek. A felrázás célja, hogy a seprő nagyobb felületen érintkezzen a borral, továbbá, hogy megakadályozzák a seprő erős feltapadását a palack falára.</w:t>
      </w:r>
    </w:p>
    <w:p w:rsidR="00EF27F8" w:rsidRDefault="00EF27F8" w:rsidP="00EF27F8">
      <w:pPr>
        <w:pStyle w:val="Szvegtrzs"/>
        <w:spacing w:before="11"/>
      </w:pPr>
    </w:p>
    <w:p w:rsidR="00EF27F8" w:rsidRDefault="00EF27F8" w:rsidP="00EF27F8">
      <w:pPr>
        <w:pStyle w:val="Listaszerbekezds"/>
        <w:numPr>
          <w:ilvl w:val="0"/>
          <w:numId w:val="12"/>
        </w:numPr>
        <w:tabs>
          <w:tab w:val="left" w:pos="621"/>
        </w:tabs>
        <w:ind w:hanging="361"/>
        <w:rPr>
          <w:b/>
          <w:sz w:val="24"/>
        </w:rPr>
      </w:pPr>
      <w:bookmarkStart w:id="6" w:name="_bookmark311"/>
      <w:bookmarkEnd w:id="6"/>
      <w:r>
        <w:rPr>
          <w:b/>
          <w:sz w:val="24"/>
        </w:rPr>
        <w:t>ábra - Palackos pezsgő erjesztése és érlelése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máglyákban</w:t>
      </w:r>
    </w:p>
    <w:p w:rsidR="00EF27F8" w:rsidRDefault="00EF27F8" w:rsidP="00EF27F8">
      <w:pPr>
        <w:pStyle w:val="Szvegtrzs"/>
        <w:spacing w:before="5"/>
        <w:rPr>
          <w:b/>
          <w:sz w:val="9"/>
        </w:rPr>
      </w:pPr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352E98BD" wp14:editId="57A65D4E">
            <wp:simplePos x="0" y="0"/>
            <wp:positionH relativeFrom="page">
              <wp:posOffset>914400</wp:posOffset>
            </wp:positionH>
            <wp:positionV relativeFrom="paragraph">
              <wp:posOffset>93711</wp:posOffset>
            </wp:positionV>
            <wp:extent cx="5429250" cy="6829425"/>
            <wp:effectExtent l="0" t="0" r="0" b="0"/>
            <wp:wrapTopAndBottom/>
            <wp:docPr id="203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7F8" w:rsidRDefault="00EF27F8" w:rsidP="00EF27F8">
      <w:pPr>
        <w:rPr>
          <w:sz w:val="9"/>
        </w:rPr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b/>
          <w:sz w:val="14"/>
        </w:rPr>
      </w:pPr>
    </w:p>
    <w:p w:rsidR="00EF27F8" w:rsidRDefault="00EF27F8" w:rsidP="00EF27F8">
      <w:pPr>
        <w:pStyle w:val="Szvegtrzs"/>
        <w:spacing w:before="91"/>
        <w:ind w:left="260" w:right="1438"/>
        <w:jc w:val="both"/>
      </w:pPr>
      <w:r>
        <w:t xml:space="preserve">Az erjedés befejeződése után a nyers pezsgőbor még hosszú ideig érlelődik aszerint, hogy az illető pezsgőgyár milyen pezsgőt kíván forgalomba hozni. A jó alapbor és a hibátlan technológia mellett ugyanis a pezsgő minőségének fontos tényezője az érlelési idő. Ezalatt az érlelési idő alatt az élesztők autolízistermékei (aminosavak, foszfátok stb.) fokozatosan átmennek a borba, és a finom szénsavval együtt páratlanul </w:t>
      </w:r>
      <w:r>
        <w:rPr>
          <w:spacing w:val="2"/>
        </w:rPr>
        <w:t xml:space="preserve">finom </w:t>
      </w:r>
      <w:r>
        <w:t>ízek alakulnak ki a pezsgőben. Az autolízis is közrejátszik abban, hogy a pezsgő a világ egyik legkedveltebb itala lett. A jobb pezsgőmárkák csak legalább 36 hónapos érlelés után kerülhetnek</w:t>
      </w:r>
      <w:r>
        <w:rPr>
          <w:spacing w:val="-5"/>
        </w:rPr>
        <w:t xml:space="preserve"> </w:t>
      </w:r>
      <w:r>
        <w:t>piacra.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3"/>
        </w:tabs>
        <w:spacing w:before="1"/>
        <w:ind w:hanging="723"/>
      </w:pPr>
      <w:r>
        <w:t>5.</w:t>
      </w:r>
      <w:r>
        <w:rPr>
          <w:spacing w:val="-3"/>
        </w:rPr>
        <w:t xml:space="preserve"> </w:t>
      </w:r>
      <w:r>
        <w:t>Rázás</w:t>
      </w:r>
    </w:p>
    <w:p w:rsidR="00EF27F8" w:rsidRDefault="00EF27F8" w:rsidP="00EF27F8">
      <w:pPr>
        <w:pStyle w:val="Szvegtrzs"/>
        <w:spacing w:before="2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ind w:left="260" w:right="1440"/>
        <w:jc w:val="both"/>
      </w:pPr>
      <w:r>
        <w:t>A rövidebb-hosszabb ideig tartó érlelés után technikai jellegű műveletek következnek. Ezeket régen nagy munkaerőigény és sok veszteség jellemezte.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39"/>
        <w:jc w:val="both"/>
      </w:pPr>
      <w:r>
        <w:t xml:space="preserve">A régi technikai szerint a vízszintesen máglyázott palackok falára rárakódott seprőt fából készült rázóállványokon </w:t>
      </w:r>
      <w:r>
        <w:rPr>
          <w:i/>
        </w:rPr>
        <w:t xml:space="preserve">(93. ábra) </w:t>
      </w:r>
      <w:r>
        <w:t>ferdén, „fejjel” lefelé, 45 fokos szögben helyezik el, és sajátos csuklómozdulattal a lerakódott seprőt egyre lejjebb csúsztatják a palack nyaka felé. A palackokat naponta 1/8 fordulattal forgatják el, és a teljes körfordulatot ugyanúgy még kétszer megismétlik, az újabb forgatásokkal egyre függőlegesebb helyzetbe hozva a palackokat. Így egy-egy palackot 24-szer ráznak fel és forgatnak át. Tehát kereken egy hónapot vesz igénybe, amíg a már függőleges helyzetbe hozott palackban a seprő a dugóra tömörül.</w:t>
      </w:r>
    </w:p>
    <w:p w:rsidR="00EF27F8" w:rsidRDefault="00EF27F8" w:rsidP="00EF27F8">
      <w:pPr>
        <w:pStyle w:val="Szvegtrzs"/>
        <w:rPr>
          <w:sz w:val="21"/>
        </w:rPr>
      </w:pPr>
    </w:p>
    <w:p w:rsidR="00EF27F8" w:rsidRDefault="00EF27F8" w:rsidP="00EF27F8">
      <w:pPr>
        <w:pStyle w:val="Listaszerbekezds"/>
        <w:numPr>
          <w:ilvl w:val="0"/>
          <w:numId w:val="12"/>
        </w:numPr>
        <w:tabs>
          <w:tab w:val="left" w:pos="621"/>
        </w:tabs>
        <w:ind w:hanging="361"/>
        <w:rPr>
          <w:b/>
          <w:sz w:val="24"/>
        </w:rPr>
      </w:pPr>
      <w:bookmarkStart w:id="7" w:name="_bookmark312"/>
      <w:bookmarkEnd w:id="7"/>
      <w:r>
        <w:rPr>
          <w:b/>
          <w:sz w:val="24"/>
        </w:rPr>
        <w:t>ábra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Rázóállványok</w:t>
      </w:r>
    </w:p>
    <w:p w:rsidR="00EF27F8" w:rsidRDefault="00EF27F8" w:rsidP="00EF27F8">
      <w:pPr>
        <w:pStyle w:val="Szvegtrzs"/>
        <w:spacing w:before="5"/>
        <w:rPr>
          <w:b/>
          <w:sz w:val="9"/>
        </w:rPr>
      </w:pPr>
      <w:r>
        <w:rPr>
          <w:noProof/>
          <w:lang w:eastAsia="hu-HU"/>
        </w:rPr>
        <w:drawing>
          <wp:anchor distT="0" distB="0" distL="0" distR="0" simplePos="0" relativeHeight="251660288" behindDoc="0" locked="0" layoutInCell="1" allowOverlap="1" wp14:anchorId="24566097" wp14:editId="20C43FDF">
            <wp:simplePos x="0" y="0"/>
            <wp:positionH relativeFrom="page">
              <wp:posOffset>914400</wp:posOffset>
            </wp:positionH>
            <wp:positionV relativeFrom="paragraph">
              <wp:posOffset>93669</wp:posOffset>
            </wp:positionV>
            <wp:extent cx="5429249" cy="4200525"/>
            <wp:effectExtent l="0" t="0" r="0" b="0"/>
            <wp:wrapTopAndBottom/>
            <wp:docPr id="205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9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7F8" w:rsidRDefault="00EF27F8" w:rsidP="00EF27F8">
      <w:pPr>
        <w:pStyle w:val="Szvegtrzs"/>
        <w:spacing w:before="169"/>
        <w:ind w:left="260" w:right="1448"/>
        <w:jc w:val="both"/>
      </w:pPr>
      <w:r>
        <w:t>A modern technika szerint már az erjesztést 500 db palackot befogadó fából vagy fémből készült konténerekben végzik. Ilyenkor elmarad a máglyázás. Ezeket a konténereket az erjedés és érlelés után rázógépre az ún.</w:t>
      </w:r>
    </w:p>
    <w:p w:rsidR="00EF27F8" w:rsidRDefault="00EF27F8" w:rsidP="00EF27F8">
      <w:pPr>
        <w:pStyle w:val="Szvegtrzs"/>
        <w:ind w:left="260" w:right="1446"/>
        <w:jc w:val="both"/>
      </w:pPr>
      <w:r>
        <w:t xml:space="preserve">„giropalette”-re helyezik </w:t>
      </w:r>
      <w:r>
        <w:rPr>
          <w:i/>
        </w:rPr>
        <w:t xml:space="preserve">(94. ábra), </w:t>
      </w:r>
      <w:r>
        <w:t>amelyen a palackokat program szerint automatikusan forgatják, rázzák úgy, hogy 8–10 nap alatt tökéletesen lerázott, fokozatosan a függőleges helyzetbe került palackok várnak a rakaszolásra. A rakományt targoncával helyezik a degorzsálóhelyre, az ún. „kázé”-ba vagy rakaszba.</w:t>
      </w:r>
    </w:p>
    <w:p w:rsidR="00EF27F8" w:rsidRDefault="00EF27F8" w:rsidP="00EF27F8">
      <w:pPr>
        <w:pStyle w:val="Szvegtrzs"/>
        <w:spacing w:before="10"/>
      </w:pPr>
    </w:p>
    <w:p w:rsidR="00EF27F8" w:rsidRDefault="00EF27F8" w:rsidP="00EF27F8">
      <w:pPr>
        <w:pStyle w:val="Listaszerbekezds"/>
        <w:numPr>
          <w:ilvl w:val="0"/>
          <w:numId w:val="12"/>
        </w:numPr>
        <w:tabs>
          <w:tab w:val="left" w:pos="621"/>
        </w:tabs>
        <w:ind w:hanging="361"/>
        <w:rPr>
          <w:b/>
          <w:sz w:val="24"/>
        </w:rPr>
      </w:pPr>
      <w:bookmarkStart w:id="8" w:name="_bookmark313"/>
      <w:bookmarkEnd w:id="8"/>
      <w:r>
        <w:rPr>
          <w:b/>
          <w:sz w:val="24"/>
        </w:rPr>
        <w:t>ábra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Giropalette</w:t>
      </w:r>
    </w:p>
    <w:p w:rsidR="00EF27F8" w:rsidRDefault="00EF27F8" w:rsidP="00EF27F8">
      <w:pPr>
        <w:rPr>
          <w:sz w:val="24"/>
        </w:rPr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2"/>
        <w:rPr>
          <w:b/>
          <w:sz w:val="23"/>
        </w:rPr>
      </w:pPr>
    </w:p>
    <w:p w:rsidR="00EF27F8" w:rsidRDefault="00EF27F8" w:rsidP="00EF27F8">
      <w:pPr>
        <w:pStyle w:val="Szvegtrzs"/>
        <w:ind w:left="260"/>
      </w:pPr>
      <w:r>
        <w:rPr>
          <w:noProof/>
          <w:lang w:eastAsia="hu-HU"/>
        </w:rPr>
        <w:drawing>
          <wp:inline distT="0" distB="0" distL="0" distR="0" wp14:anchorId="23D31EA3" wp14:editId="754B17C5">
            <wp:extent cx="5429249" cy="4286250"/>
            <wp:effectExtent l="0" t="0" r="0" b="0"/>
            <wp:docPr id="207" name="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9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F8" w:rsidRDefault="00EF27F8" w:rsidP="00EF27F8">
      <w:pPr>
        <w:pStyle w:val="Szvegtrzs"/>
        <w:spacing w:before="2"/>
        <w:rPr>
          <w:b/>
          <w:sz w:val="9"/>
        </w:rPr>
      </w:pPr>
    </w:p>
    <w:p w:rsidR="00EF27F8" w:rsidRDefault="00EF27F8" w:rsidP="00EF27F8">
      <w:pPr>
        <w:pStyle w:val="Szvegtrzs"/>
        <w:spacing w:before="91"/>
        <w:ind w:left="260" w:right="1437"/>
        <w:jc w:val="both"/>
      </w:pPr>
      <w:r>
        <w:t>Ettől kezdve a palackokat mind a kézi, mind a gépi rázás után fejjel lefelé, függőleges helyzetben tárolják. Itt a tárolási időt vagy a késztermék kiszállítási üteme határozza meg, vagy egyes pezsgőgyáraknál az érlelés korább folytatódik.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3"/>
        </w:tabs>
        <w:ind w:hanging="723"/>
      </w:pPr>
      <w:r>
        <w:t>6. Seprőtelenítés</w:t>
      </w:r>
      <w:r>
        <w:rPr>
          <w:spacing w:val="-5"/>
        </w:rPr>
        <w:t xml:space="preserve"> </w:t>
      </w:r>
      <w:r>
        <w:t>(degorzsálás)</w:t>
      </w:r>
    </w:p>
    <w:p w:rsidR="00EF27F8" w:rsidRDefault="00EF27F8" w:rsidP="00EF27F8">
      <w:pPr>
        <w:pStyle w:val="Szvegtrzs"/>
        <w:spacing w:before="2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ind w:left="260" w:right="1446"/>
        <w:jc w:val="both"/>
      </w:pPr>
      <w:r>
        <w:t>A pezsgőkészítés izgalmas pillanata a seprőtelenítés. A pezsgőmester ugyanis ekkor győződik meg arról, hogy a hosszú évek alatt hogyan alakult az ízek, aromák és a szénsav kívánt harmóniája.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46"/>
        <w:jc w:val="both"/>
      </w:pPr>
      <w:r>
        <w:t>A veszteség nélküli seprőtelenítés ma már technikai kérdés, nem igényel annyi ügyességet, gondosságot mint régen, amikor a palackokat kézzel nyitották ki és a kilövelt seprő után hüvelykujjal tartották vissza a kiszökni készülő pezsgőt, mielőtt parafa dugóval lezárták volna.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41"/>
        <w:jc w:val="both"/>
        <w:rPr>
          <w:i/>
        </w:rPr>
      </w:pPr>
      <w:r>
        <w:t xml:space="preserve">Ma mélyhűtött, –24 °C-os sóoldatban fagyasztják meg a palack nyakához csúszott seprőt, amely a koronazár eltávolítása után a belső nyomásnál fogva jégdugó formájában távozik a palackból. Ezután a palackot újra talpra állítva helyezik el a palackozó gépsoron, ahol a pezsgőket likőrözéssel (expedíciós-ízesítő) különböző cukortartalomra állítják be, majd parafa dugóval lezárják, címkézik és raktározzák. A pezsgő ugyanabban a palackban kerül forgalomba, amelyben erjedt. A seprőtelenítéstől a címkézésig tartó műveletek automata gépsorokon mennek végbe </w:t>
      </w:r>
      <w:r>
        <w:rPr>
          <w:i/>
        </w:rPr>
        <w:t>(95. ábra).</w:t>
      </w:r>
    </w:p>
    <w:p w:rsidR="00EF27F8" w:rsidRDefault="00EF27F8" w:rsidP="00EF27F8">
      <w:pPr>
        <w:pStyle w:val="Szvegtrzs"/>
        <w:spacing w:before="2"/>
        <w:rPr>
          <w:i/>
          <w:sz w:val="21"/>
        </w:rPr>
      </w:pPr>
    </w:p>
    <w:p w:rsidR="00EF27F8" w:rsidRDefault="00EF27F8" w:rsidP="00EF27F8">
      <w:pPr>
        <w:pStyle w:val="Listaszerbekezds"/>
        <w:numPr>
          <w:ilvl w:val="0"/>
          <w:numId w:val="12"/>
        </w:numPr>
        <w:tabs>
          <w:tab w:val="left" w:pos="621"/>
        </w:tabs>
        <w:spacing w:before="1"/>
        <w:ind w:hanging="361"/>
        <w:rPr>
          <w:b/>
          <w:sz w:val="24"/>
        </w:rPr>
      </w:pPr>
      <w:bookmarkStart w:id="9" w:name="_bookmark314"/>
      <w:bookmarkEnd w:id="9"/>
      <w:r>
        <w:rPr>
          <w:b/>
          <w:sz w:val="24"/>
        </w:rPr>
        <w:t>ábra - Palackos pezsgő degorzsálása, likőrözése,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töltése</w:t>
      </w:r>
    </w:p>
    <w:p w:rsidR="00EF27F8" w:rsidRDefault="00EF27F8" w:rsidP="00EF27F8">
      <w:pPr>
        <w:rPr>
          <w:sz w:val="24"/>
        </w:rPr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2"/>
        <w:rPr>
          <w:b/>
          <w:sz w:val="23"/>
        </w:rPr>
      </w:pPr>
    </w:p>
    <w:p w:rsidR="00EF27F8" w:rsidRDefault="00EF27F8" w:rsidP="00EF27F8">
      <w:pPr>
        <w:pStyle w:val="Szvegtrzs"/>
        <w:ind w:left="260"/>
      </w:pPr>
      <w:r>
        <w:rPr>
          <w:noProof/>
          <w:lang w:eastAsia="hu-HU"/>
        </w:rPr>
        <w:drawing>
          <wp:inline distT="0" distB="0" distL="0" distR="0" wp14:anchorId="5CDBE87C" wp14:editId="7B72CA10">
            <wp:extent cx="5429249" cy="3752850"/>
            <wp:effectExtent l="0" t="0" r="0" b="0"/>
            <wp:docPr id="209" name="image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9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F8" w:rsidRDefault="00EF27F8" w:rsidP="00EF27F8">
      <w:pPr>
        <w:pStyle w:val="Szvegtrzs"/>
        <w:spacing w:before="2"/>
        <w:rPr>
          <w:b/>
          <w:sz w:val="9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3"/>
        </w:tabs>
        <w:spacing w:before="93"/>
        <w:ind w:hanging="723"/>
      </w:pPr>
      <w:r>
        <w:t>7. Expedíciós likőr</w:t>
      </w:r>
      <w:r>
        <w:rPr>
          <w:spacing w:val="-5"/>
        </w:rPr>
        <w:t xml:space="preserve"> </w:t>
      </w:r>
      <w:r>
        <w:t>hozzáadása</w:t>
      </w:r>
    </w:p>
    <w:p w:rsidR="00EF27F8" w:rsidRDefault="00EF27F8" w:rsidP="00EF27F8">
      <w:pPr>
        <w:pStyle w:val="Szvegtrzs"/>
        <w:spacing w:before="2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ind w:left="260" w:right="1437"/>
        <w:jc w:val="both"/>
      </w:pPr>
      <w:r>
        <w:t>A kereskedelemben megjelenő pezsgő végső típusát az expedíciós likőr mennyisége és összetétele határozza meg. A törvényes előírások szerint az expedíciós likőr csak a következőket tartalmazhatja: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szacharóz,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spacing w:before="1"/>
        <w:ind w:left="377"/>
        <w:rPr>
          <w:sz w:val="20"/>
        </w:rPr>
      </w:pPr>
      <w:r>
        <w:rPr>
          <w:sz w:val="20"/>
        </w:rPr>
        <w:t>szőlőmust,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spacing w:before="1"/>
        <w:ind w:left="377"/>
        <w:rPr>
          <w:sz w:val="20"/>
        </w:rPr>
      </w:pPr>
      <w:r>
        <w:rPr>
          <w:sz w:val="20"/>
        </w:rPr>
        <w:t>részben erjedt</w:t>
      </w:r>
      <w:r>
        <w:rPr>
          <w:spacing w:val="-3"/>
          <w:sz w:val="20"/>
        </w:rPr>
        <w:t xml:space="preserve"> </w:t>
      </w:r>
      <w:r>
        <w:rPr>
          <w:sz w:val="20"/>
        </w:rPr>
        <w:t>szőlőmust,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sűrített</w:t>
      </w:r>
      <w:r>
        <w:rPr>
          <w:spacing w:val="1"/>
          <w:sz w:val="20"/>
        </w:rPr>
        <w:t xml:space="preserve"> </w:t>
      </w:r>
      <w:r>
        <w:rPr>
          <w:sz w:val="20"/>
        </w:rPr>
        <w:t>szőlőmust,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81"/>
        </w:tabs>
        <w:ind w:left="380" w:hanging="121"/>
        <w:rPr>
          <w:sz w:val="20"/>
        </w:rPr>
      </w:pPr>
      <w:r>
        <w:rPr>
          <w:sz w:val="20"/>
        </w:rPr>
        <w:t>finomított</w:t>
      </w:r>
      <w:r>
        <w:rPr>
          <w:spacing w:val="1"/>
          <w:sz w:val="20"/>
        </w:rPr>
        <w:t xml:space="preserve"> </w:t>
      </w:r>
      <w:r>
        <w:rPr>
          <w:sz w:val="20"/>
        </w:rPr>
        <w:t>szőlőmustsűrítmény,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rPr>
          <w:sz w:val="20"/>
        </w:rPr>
      </w:pPr>
      <w:r>
        <w:rPr>
          <w:sz w:val="20"/>
        </w:rPr>
        <w:t>bor vagy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spacing w:before="1"/>
        <w:ind w:left="377"/>
        <w:rPr>
          <w:sz w:val="20"/>
        </w:rPr>
      </w:pPr>
      <w:r>
        <w:rPr>
          <w:sz w:val="20"/>
        </w:rPr>
        <w:t>ezek</w:t>
      </w:r>
      <w:r>
        <w:rPr>
          <w:spacing w:val="-2"/>
          <w:sz w:val="20"/>
        </w:rPr>
        <w:t xml:space="preserve"> </w:t>
      </w:r>
      <w:r>
        <w:rPr>
          <w:sz w:val="20"/>
        </w:rPr>
        <w:t>keveréke,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9"/>
        </w:tabs>
        <w:ind w:left="378" w:hanging="119"/>
        <w:rPr>
          <w:sz w:val="20"/>
        </w:rPr>
      </w:pPr>
      <w:r>
        <w:rPr>
          <w:sz w:val="20"/>
        </w:rPr>
        <w:t>borpárlat esetleges</w:t>
      </w:r>
      <w:r>
        <w:rPr>
          <w:spacing w:val="1"/>
          <w:sz w:val="20"/>
        </w:rPr>
        <w:t xml:space="preserve"> </w:t>
      </w:r>
      <w:r>
        <w:rPr>
          <w:sz w:val="20"/>
        </w:rPr>
        <w:t>hozzáadásával.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6"/>
        <w:jc w:val="both"/>
      </w:pPr>
      <w:r>
        <w:t>Minden pezsgőkészítőnek megvan a saját összeállítású likőr receptje. Az expedíciós likőr főbb alkotó elemei az édesítőanyag mellett: óbor, borpárlat esetleg érlelt pezsgő.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41"/>
        <w:jc w:val="both"/>
      </w:pPr>
      <w:r>
        <w:t>Az expedíciós likőr hozzáadását oly módon kell végezni, hogy a pezsgő tényleges alkoholtartalma ne növekedjen 0,5 térfogatszázaléknál többel.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3"/>
        </w:tabs>
        <w:ind w:hanging="723"/>
      </w:pPr>
      <w:r>
        <w:t>8.</w:t>
      </w:r>
      <w:r>
        <w:rPr>
          <w:spacing w:val="-3"/>
        </w:rPr>
        <w:t xml:space="preserve"> </w:t>
      </w:r>
      <w:r>
        <w:t>Készárutárolás</w:t>
      </w:r>
    </w:p>
    <w:p w:rsidR="00EF27F8" w:rsidRDefault="00EF27F8" w:rsidP="00EF27F8">
      <w:pPr>
        <w:pStyle w:val="Szvegtrzs"/>
        <w:spacing w:before="3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ind w:left="260" w:right="1442"/>
        <w:jc w:val="both"/>
      </w:pPr>
      <w:r>
        <w:t>A likőrözött pezsgőt parafa dugóval és dugóleszorító drótkosárral lezárják és pár hónapos érlelés, harmonizálás céljából palackraktárba helyezik. Végső művelet a kiszerelés, címkézés, kartonozás, majd a készáruraktárba helyezés. Innen kerül a pezsgő a kereskedelembe.</w:t>
      </w:r>
    </w:p>
    <w:p w:rsidR="00EF27F8" w:rsidRDefault="00EF27F8" w:rsidP="00EF27F8">
      <w:pPr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 w:right="1446"/>
        <w:jc w:val="both"/>
      </w:pPr>
      <w:r>
        <w:t>Fontos, hogy mindig fekvő helyzetben és lehetőleg fénytől védve tárolják a palackokat. Az álló palackok dugója ugyanis kiszárad és elveszíti rugalmasságát, a mesterséges, főleg neonfény hatására pedig kellemetlen kesernyés íz alakulhat ki a pezsgőben.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pStyle w:val="Szvegtrzs"/>
        <w:ind w:left="260"/>
        <w:jc w:val="both"/>
      </w:pPr>
      <w:r>
        <w:t xml:space="preserve">A különböző pezsgők forgalomba hozatalához használható kifejezések feltételeit a </w:t>
      </w:r>
      <w:r>
        <w:rPr>
          <w:i/>
        </w:rPr>
        <w:t xml:space="preserve">30. táblázat </w:t>
      </w:r>
      <w:r>
        <w:t>tartalmazza.</w:t>
      </w:r>
    </w:p>
    <w:p w:rsidR="00EF27F8" w:rsidRDefault="00EF27F8" w:rsidP="00EF27F8">
      <w:pPr>
        <w:pStyle w:val="Szvegtrzs"/>
        <w:spacing w:before="2"/>
        <w:rPr>
          <w:sz w:val="21"/>
        </w:rPr>
      </w:pPr>
    </w:p>
    <w:p w:rsidR="00EF27F8" w:rsidRDefault="00EF27F8" w:rsidP="00EF27F8">
      <w:pPr>
        <w:ind w:left="260" w:right="1924"/>
        <w:rPr>
          <w:b/>
          <w:sz w:val="24"/>
        </w:rPr>
      </w:pPr>
      <w:bookmarkStart w:id="10" w:name="_bookmark315"/>
      <w:bookmarkEnd w:id="10"/>
      <w:r>
        <w:rPr>
          <w:b/>
          <w:sz w:val="24"/>
        </w:rPr>
        <w:t>30. táblázat - Pezsgők előállítási eljárásaira utaló, továbbá hagyományos és egyéb, korlátozottan használható kifejezések</w:t>
      </w:r>
    </w:p>
    <w:p w:rsidR="00EF27F8" w:rsidRDefault="00EF27F8" w:rsidP="00EF27F8">
      <w:pPr>
        <w:pStyle w:val="Szvegtrzs"/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01"/>
        <w:gridCol w:w="3990"/>
      </w:tblGrid>
      <w:tr w:rsidR="00EF27F8" w:rsidTr="00EE677F">
        <w:trPr>
          <w:trHeight w:val="1199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Kifejezés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F27F8" w:rsidRDefault="00EF27F8" w:rsidP="00EE677F">
            <w:pPr>
              <w:pStyle w:val="TableParagraph"/>
              <w:ind w:left="40" w:right="49"/>
              <w:rPr>
                <w:sz w:val="20"/>
              </w:rPr>
            </w:pPr>
            <w:r>
              <w:rPr>
                <w:sz w:val="20"/>
              </w:rPr>
              <w:t>Borászati termékek, melyek címkéjén a kifejezés feltüntethető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F27F8" w:rsidRDefault="00EF27F8" w:rsidP="00EE677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A kifejezés használatának feltétele</w:t>
            </w:r>
          </w:p>
        </w:tc>
      </w:tr>
      <w:tr w:rsidR="00EF27F8" w:rsidTr="00EE677F">
        <w:trPr>
          <w:trHeight w:val="729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ind w:left="40" w:right="515"/>
              <w:rPr>
                <w:sz w:val="20"/>
              </w:rPr>
            </w:pPr>
            <w:r>
              <w:rPr>
                <w:sz w:val="20"/>
              </w:rPr>
              <w:t>1. „blanc de blanc”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minőségi pezsgő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100%-ban Chardonnay szőlőfajtából származó küvéből készült</w:t>
            </w:r>
          </w:p>
        </w:tc>
      </w:tr>
      <w:tr w:rsidR="00EF27F8" w:rsidTr="00EE677F">
        <w:trPr>
          <w:trHeight w:val="731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 „blanc de noir”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minőségi pezsgő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100%-ban Pinot noir szőlőfajta gyors feldolgozásával nyert küvéből készült</w:t>
            </w:r>
          </w:p>
        </w:tc>
      </w:tr>
      <w:tr w:rsidR="00EF27F8" w:rsidTr="00EE677F">
        <w:trPr>
          <w:trHeight w:val="729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 „nyerspezsgő”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minőségi pezsgő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palackban erjesztett, expedíciós likőrt egyáltalán nem adtak hozzá</w:t>
            </w:r>
          </w:p>
        </w:tc>
      </w:tr>
      <w:tr w:rsidR="00EF27F8" w:rsidTr="00EE677F">
        <w:trPr>
          <w:trHeight w:val="4060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4. „termelői pezsgő”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141"/>
              <w:ind w:left="40" w:right="342"/>
              <w:rPr>
                <w:sz w:val="20"/>
              </w:rPr>
            </w:pPr>
            <w:r>
              <w:rPr>
                <w:sz w:val="20"/>
              </w:rPr>
              <w:t>pezsgő, minőségi pezsgő, illatos minőségi pezsgő (OEM)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1"/>
              </w:numPr>
              <w:tabs>
                <w:tab w:val="left" w:pos="158"/>
              </w:tabs>
              <w:ind w:right="778" w:firstLine="0"/>
              <w:rPr>
                <w:sz w:val="20"/>
              </w:rPr>
            </w:pPr>
            <w:r>
              <w:rPr>
                <w:sz w:val="20"/>
              </w:rPr>
              <w:t>a terméket palackban történő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második alkoholos erjesztéssel teszik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pezsgővé;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1"/>
              </w:numPr>
              <w:tabs>
                <w:tab w:val="left" w:pos="158"/>
              </w:tabs>
              <w:spacing w:before="1"/>
              <w:ind w:right="77" w:firstLine="0"/>
              <w:rPr>
                <w:sz w:val="20"/>
              </w:rPr>
            </w:pPr>
            <w:r>
              <w:rPr>
                <w:sz w:val="20"/>
              </w:rPr>
              <w:t>a termék a küvé összeállításától számítva legalább kilenc hónapon át megszakítás nélkül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 borseprőn marad ugyanabban az üzemben, ahol a küvé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készül;</w:t>
            </w:r>
          </w:p>
          <w:p w:rsidR="00EF27F8" w:rsidRDefault="00EF27F8" w:rsidP="00EE677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1"/>
              </w:numPr>
              <w:tabs>
                <w:tab w:val="left" w:pos="158"/>
              </w:tabs>
              <w:ind w:right="595" w:firstLine="0"/>
              <w:rPr>
                <w:sz w:val="20"/>
              </w:rPr>
            </w:pPr>
            <w:r>
              <w:rPr>
                <w:sz w:val="20"/>
              </w:rPr>
              <w:t>a terméket degorzsálással választják 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 borseprőről;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1"/>
              </w:numPr>
              <w:tabs>
                <w:tab w:val="left" w:pos="160"/>
              </w:tabs>
              <w:spacing w:before="1"/>
              <w:ind w:right="281" w:firstLine="0"/>
              <w:rPr>
                <w:sz w:val="20"/>
              </w:rPr>
            </w:pPr>
            <w:r>
              <w:rPr>
                <w:sz w:val="20"/>
              </w:rPr>
              <w:t>ugyanabban a gazdaságban – ideértve a termelői csoportokat is – termelt szőlőből állítják elő, amelyben a termelő az OEM pezsgők gyártására szánt szőlőből bort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készít;</w:t>
            </w:r>
          </w:p>
          <w:p w:rsidR="00EF27F8" w:rsidRDefault="00EF27F8" w:rsidP="00EE677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1"/>
              </w:numPr>
              <w:tabs>
                <w:tab w:val="left" w:pos="158"/>
              </w:tabs>
              <w:ind w:left="157" w:hanging="119"/>
              <w:rPr>
                <w:sz w:val="20"/>
              </w:rPr>
            </w:pPr>
            <w:r>
              <w:rPr>
                <w:sz w:val="20"/>
              </w:rPr>
              <w:t>a címkén jelölik a gazdaságot és 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szőlőfajtát.</w:t>
            </w:r>
          </w:p>
        </w:tc>
      </w:tr>
      <w:tr w:rsidR="00EF27F8" w:rsidTr="00EE677F">
        <w:trPr>
          <w:trHeight w:val="2940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F27F8" w:rsidRDefault="00EF27F8" w:rsidP="00EE677F">
            <w:pPr>
              <w:pStyle w:val="TableParagraph"/>
              <w:ind w:left="40" w:right="376"/>
              <w:rPr>
                <w:sz w:val="20"/>
              </w:rPr>
            </w:pPr>
            <w:r>
              <w:rPr>
                <w:sz w:val="20"/>
              </w:rPr>
              <w:t>5. „palackban erjesztett”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spacing w:before="1"/>
              <w:ind w:left="40" w:right="48"/>
              <w:rPr>
                <w:sz w:val="20"/>
              </w:rPr>
            </w:pPr>
            <w:r>
              <w:rPr>
                <w:sz w:val="20"/>
              </w:rPr>
              <w:t>pezsgő (OEM), minőségi pezsgő (minőségi pezsgőn akkor is használható, ha az FN)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0"/>
              </w:numPr>
              <w:tabs>
                <w:tab w:val="left" w:pos="160"/>
              </w:tabs>
              <w:ind w:left="159" w:hanging="121"/>
              <w:rPr>
                <w:sz w:val="20"/>
              </w:rPr>
            </w:pPr>
            <w:r>
              <w:rPr>
                <w:sz w:val="20"/>
              </w:rPr>
              <w:t>második alkoholos erjesztés palackban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történt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0"/>
              </w:numPr>
              <w:tabs>
                <w:tab w:val="left" w:pos="158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a küvében végbemenő, szén-dioxid-képződést szolgáló erjedés kezdetétől a gazdaságban történő érlelési időt is beleszámítva – legalább kilenc hónap telt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EF27F8" w:rsidRDefault="00EF27F8" w:rsidP="00EE677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0"/>
              </w:numPr>
              <w:tabs>
                <w:tab w:val="left" w:pos="158"/>
              </w:tabs>
              <w:ind w:right="488" w:firstLine="0"/>
              <w:rPr>
                <w:sz w:val="20"/>
              </w:rPr>
            </w:pPr>
            <w:r>
              <w:rPr>
                <w:sz w:val="20"/>
              </w:rPr>
              <w:t>a szekunder fermentáció és a küvé seprőn érlelési ideje legalább 90 nap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10"/>
              </w:numPr>
              <w:tabs>
                <w:tab w:val="left" w:pos="158"/>
              </w:tabs>
              <w:ind w:right="32" w:firstLine="0"/>
              <w:rPr>
                <w:sz w:val="20"/>
              </w:rPr>
            </w:pPr>
            <w:r>
              <w:rPr>
                <w:sz w:val="20"/>
              </w:rPr>
              <w:t>a terméket szűréssel, transzvázé eljárással vagy degorzsálással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seprőtlenítik</w:t>
            </w:r>
          </w:p>
        </w:tc>
      </w:tr>
      <w:tr w:rsidR="00EF27F8" w:rsidTr="00EE677F">
        <w:trPr>
          <w:trHeight w:val="1189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6. „hagyományos módszerrel palackban erjesztett”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ind w:left="40" w:right="48"/>
              <w:rPr>
                <w:sz w:val="20"/>
              </w:rPr>
            </w:pPr>
            <w:r>
              <w:rPr>
                <w:sz w:val="20"/>
              </w:rPr>
              <w:t>pezsgő (OEM), minőségi pezsgő (minőségi pezsgőn akkor is használható,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9"/>
              </w:numPr>
              <w:tabs>
                <w:tab w:val="left" w:pos="160"/>
              </w:tabs>
              <w:ind w:left="159" w:hanging="121"/>
              <w:rPr>
                <w:sz w:val="20"/>
              </w:rPr>
            </w:pPr>
            <w:r>
              <w:rPr>
                <w:sz w:val="20"/>
              </w:rPr>
              <w:t>második alkoholos erjesztés palackban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történt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9"/>
              </w:numPr>
              <w:tabs>
                <w:tab w:val="left" w:pos="160"/>
              </w:tabs>
              <w:ind w:right="604" w:firstLine="0"/>
              <w:rPr>
                <w:sz w:val="20"/>
              </w:rPr>
            </w:pPr>
            <w:r>
              <w:rPr>
                <w:sz w:val="20"/>
              </w:rPr>
              <w:t>ugyanazon gazdaságban legalább kilenc hónapon keresztül seprőn marad 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pezsgő</w:t>
            </w:r>
          </w:p>
        </w:tc>
      </w:tr>
    </w:tbl>
    <w:p w:rsidR="00EF27F8" w:rsidRDefault="00EF27F8" w:rsidP="00EF27F8">
      <w:pPr>
        <w:rPr>
          <w:sz w:val="20"/>
        </w:rPr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8"/>
        <w:rPr>
          <w:b/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01"/>
        <w:gridCol w:w="3990"/>
      </w:tblGrid>
      <w:tr w:rsidR="00EF27F8" w:rsidTr="00EE677F">
        <w:trPr>
          <w:trHeight w:val="1689"/>
        </w:trPr>
        <w:tc>
          <w:tcPr>
            <w:tcW w:w="1546" w:type="dxa"/>
            <w:tcBorders>
              <w:top w:val="nil"/>
            </w:tcBorders>
          </w:tcPr>
          <w:p w:rsidR="00EF27F8" w:rsidRDefault="00EF27F8" w:rsidP="00EE677F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„hagyományos </w:t>
            </w:r>
            <w:r>
              <w:rPr>
                <w:sz w:val="20"/>
              </w:rPr>
              <w:t>módszer”</w:t>
            </w:r>
          </w:p>
          <w:p w:rsidR="00EF27F8" w:rsidRDefault="00EF27F8" w:rsidP="00EE677F">
            <w:pPr>
              <w:pStyle w:val="TableParagraph"/>
              <w:ind w:left="40" w:right="565"/>
              <w:rPr>
                <w:sz w:val="20"/>
              </w:rPr>
            </w:pPr>
            <w:r>
              <w:rPr>
                <w:sz w:val="20"/>
              </w:rPr>
              <w:t>„klasszikus módszer”</w:t>
            </w: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„klasszikus </w:t>
            </w:r>
            <w:r>
              <w:rPr>
                <w:w w:val="95"/>
                <w:sz w:val="20"/>
              </w:rPr>
              <w:t xml:space="preserve">hagyományos </w:t>
            </w:r>
            <w:r>
              <w:rPr>
                <w:sz w:val="20"/>
              </w:rPr>
              <w:t>módszer”</w:t>
            </w:r>
          </w:p>
        </w:tc>
        <w:tc>
          <w:tcPr>
            <w:tcW w:w="1801" w:type="dxa"/>
            <w:tcBorders>
              <w:top w:val="nil"/>
            </w:tcBorders>
          </w:tcPr>
          <w:p w:rsidR="00EF27F8" w:rsidRDefault="00EF27F8" w:rsidP="00EE677F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ha az FN)</w:t>
            </w:r>
          </w:p>
        </w:tc>
        <w:tc>
          <w:tcPr>
            <w:tcW w:w="3990" w:type="dxa"/>
            <w:tcBorders>
              <w:top w:val="nil"/>
            </w:tcBorders>
          </w:tcPr>
          <w:p w:rsidR="00EF27F8" w:rsidRDefault="00EF27F8" w:rsidP="00EE677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seprőtelenítés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degorzsálással</w:t>
            </w:r>
          </w:p>
        </w:tc>
      </w:tr>
      <w:tr w:rsidR="00EF27F8" w:rsidTr="00EE677F">
        <w:trPr>
          <w:trHeight w:val="4629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 „Crémant”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151"/>
              <w:ind w:left="40" w:right="115"/>
              <w:rPr>
                <w:sz w:val="20"/>
              </w:rPr>
            </w:pPr>
            <w:r>
              <w:rPr>
                <w:sz w:val="20"/>
              </w:rPr>
              <w:t>pezsgő fehér és rosé (OEM)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left="157" w:hanging="119"/>
              <w:rPr>
                <w:sz w:val="20"/>
              </w:rPr>
            </w:pPr>
            <w:r>
              <w:rPr>
                <w:sz w:val="20"/>
              </w:rPr>
              <w:t>csak OEM nevével együtt használható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60"/>
              </w:tabs>
              <w:ind w:left="159" w:hanging="121"/>
              <w:rPr>
                <w:sz w:val="20"/>
              </w:rPr>
            </w:pPr>
            <w:r>
              <w:rPr>
                <w:sz w:val="20"/>
              </w:rPr>
              <w:t>kézi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szüret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653" w:firstLine="0"/>
              <w:rPr>
                <w:sz w:val="20"/>
              </w:rPr>
            </w:pPr>
            <w:r>
              <w:rPr>
                <w:sz w:val="20"/>
              </w:rPr>
              <w:t>egész szőlőfürtök vagy bogyózott szőlő préselésével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előállított</w:t>
            </w:r>
          </w:p>
          <w:p w:rsidR="00EF27F8" w:rsidRDefault="00EF27F8" w:rsidP="00EE677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60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kinyert mustmennyiség maximum 100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l/150 kg szőlő</w:t>
            </w:r>
          </w:p>
          <w:p w:rsidR="00EF27F8" w:rsidRDefault="00EF27F8" w:rsidP="00EE677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60"/>
              </w:tabs>
              <w:ind w:left="159" w:hanging="121"/>
              <w:rPr>
                <w:sz w:val="20"/>
              </w:rPr>
            </w:pPr>
            <w:r>
              <w:rPr>
                <w:sz w:val="20"/>
              </w:rPr>
              <w:t>kén-dioxid-tartalom maximum 150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left="157" w:hanging="119"/>
              <w:rPr>
                <w:sz w:val="20"/>
              </w:rPr>
            </w:pPr>
            <w:r>
              <w:rPr>
                <w:sz w:val="20"/>
              </w:rPr>
              <w:t>cukortartalom max. 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60"/>
              </w:tabs>
              <w:ind w:left="159" w:hanging="121"/>
              <w:rPr>
                <w:sz w:val="20"/>
              </w:rPr>
            </w:pPr>
            <w:r>
              <w:rPr>
                <w:sz w:val="20"/>
              </w:rPr>
              <w:t>második alkoholos erjesztés palackban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történt</w:t>
            </w:r>
          </w:p>
          <w:p w:rsidR="00EF27F8" w:rsidRDefault="00EF27F8" w:rsidP="00EE677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604" w:firstLine="0"/>
              <w:rPr>
                <w:sz w:val="20"/>
              </w:rPr>
            </w:pPr>
            <w:r>
              <w:rPr>
                <w:sz w:val="20"/>
              </w:rPr>
              <w:t>legalább ugyanazon gazdaságban kilenc hónapon keresztül seprőn marad 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pezsgő</w:t>
            </w:r>
          </w:p>
          <w:p w:rsidR="00EF27F8" w:rsidRDefault="00EF27F8" w:rsidP="00EE677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27F8" w:rsidRDefault="00EF27F8" w:rsidP="00EE677F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left="157" w:hanging="119"/>
              <w:rPr>
                <w:sz w:val="20"/>
              </w:rPr>
            </w:pPr>
            <w:r>
              <w:rPr>
                <w:sz w:val="20"/>
              </w:rPr>
              <w:t>seprőtelenítés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degorzsálással</w:t>
            </w:r>
          </w:p>
        </w:tc>
      </w:tr>
      <w:tr w:rsidR="00EF27F8" w:rsidTr="00EE677F">
        <w:trPr>
          <w:trHeight w:val="1190"/>
        </w:trPr>
        <w:tc>
          <w:tcPr>
            <w:tcW w:w="1546" w:type="dxa"/>
          </w:tcPr>
          <w:p w:rsidR="00EF27F8" w:rsidRDefault="00EF27F8" w:rsidP="00EE677F">
            <w:pPr>
              <w:pStyle w:val="TableParagraph"/>
              <w:rPr>
                <w:b/>
              </w:rPr>
            </w:pPr>
          </w:p>
          <w:p w:rsidR="00EF27F8" w:rsidRDefault="00EF27F8" w:rsidP="00EE677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F27F8" w:rsidRDefault="00EF27F8" w:rsidP="00EE677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8. „muskotály”</w:t>
            </w:r>
          </w:p>
        </w:tc>
        <w:tc>
          <w:tcPr>
            <w:tcW w:w="1801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ind w:left="40" w:right="15"/>
              <w:rPr>
                <w:sz w:val="20"/>
              </w:rPr>
            </w:pPr>
            <w:r>
              <w:rPr>
                <w:sz w:val="20"/>
              </w:rPr>
              <w:t>bor (OEM és OFJ), pezsgő és szén- dioxid hozzáadásával készült habzóbor</w:t>
            </w:r>
          </w:p>
        </w:tc>
        <w:tc>
          <w:tcPr>
            <w:tcW w:w="3990" w:type="dxa"/>
          </w:tcPr>
          <w:p w:rsidR="00EF27F8" w:rsidRDefault="00EF27F8" w:rsidP="00EE67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F27F8" w:rsidRDefault="00EF27F8" w:rsidP="00EE677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muskotály és más illatos szőlőfajták (16 fajta) közül legalább 85%-ban egynek vagy többnek a terméséből készülnek (126/2009.(IX.29.) FVM rendelet 15. sz. melléklet)</w:t>
            </w:r>
          </w:p>
        </w:tc>
      </w:tr>
    </w:tbl>
    <w:p w:rsidR="00EF27F8" w:rsidRDefault="00EF27F8" w:rsidP="00EF27F8">
      <w:pPr>
        <w:pStyle w:val="Szvegtrzs"/>
        <w:spacing w:before="1"/>
        <w:rPr>
          <w:b/>
          <w:sz w:val="9"/>
        </w:rPr>
      </w:pPr>
    </w:p>
    <w:p w:rsidR="00EF27F8" w:rsidRDefault="00EF27F8" w:rsidP="00EF27F8">
      <w:pPr>
        <w:pStyle w:val="Cmsor4"/>
        <w:numPr>
          <w:ilvl w:val="2"/>
          <w:numId w:val="17"/>
        </w:numPr>
        <w:tabs>
          <w:tab w:val="left" w:pos="930"/>
        </w:tabs>
        <w:spacing w:before="92"/>
        <w:ind w:hanging="670"/>
        <w:rPr>
          <w:rFonts w:ascii="Arial" w:hAnsi="Arial"/>
        </w:rPr>
      </w:pPr>
      <w:bookmarkStart w:id="11" w:name="_bookmark316"/>
      <w:bookmarkEnd w:id="11"/>
      <w:r>
        <w:rPr>
          <w:rFonts w:ascii="Arial" w:hAnsi="Arial"/>
        </w:rPr>
        <w:t>Palackos erjesztésű, szűréssel seprőtelenített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pezsgőgyártás</w:t>
      </w:r>
    </w:p>
    <w:p w:rsidR="00EF27F8" w:rsidRDefault="00EF27F8" w:rsidP="00EF27F8">
      <w:pPr>
        <w:pStyle w:val="Szvegtrzs"/>
        <w:spacing w:before="200"/>
        <w:ind w:left="260" w:right="1445"/>
        <w:jc w:val="both"/>
      </w:pPr>
      <w:r>
        <w:t>Ezzel a pezsgőkészítési eljárással, amelyet francia kifejezéssel méthode transvasement, magyarosan mondva transzvázer módszernek nevezünk, egységes minőségi pezsgőt lehet készíteni.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0"/>
        <w:jc w:val="both"/>
      </w:pPr>
      <w:r>
        <w:t>A gyártástechnológia az erjedés és a seprős érlelés befejezéséig az előző módszer szerint megy végbe, ezért a nyers pezsgő minősége azonos. Az eltérés abban van, hogy a palack falára lerakódott seprőt szűréssel távolítják el a pezsgőből.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38"/>
        <w:jc w:val="both"/>
      </w:pPr>
      <w:r>
        <w:rPr>
          <w:position w:val="2"/>
        </w:rPr>
        <w:t>Ezt úgy végzik, hogy az érlelt pezsgő palackjait egy előfeszített CO</w:t>
      </w:r>
      <w:r>
        <w:rPr>
          <w:sz w:val="10"/>
        </w:rPr>
        <w:t xml:space="preserve">2 </w:t>
      </w:r>
      <w:r>
        <w:rPr>
          <w:position w:val="2"/>
        </w:rPr>
        <w:t xml:space="preserve">nyomás alatt álló tartályba ürítik </w:t>
      </w:r>
      <w:r>
        <w:rPr>
          <w:i/>
          <w:position w:val="2"/>
        </w:rPr>
        <w:t xml:space="preserve">(96. ábra), </w:t>
      </w:r>
      <w:r>
        <w:t xml:space="preserve">lehűtik </w:t>
      </w:r>
      <w:r>
        <w:rPr>
          <w:i/>
        </w:rPr>
        <w:t xml:space="preserve">(97. ábra), </w:t>
      </w:r>
      <w:r>
        <w:t>a seprőt ülepítik majd kovaföld, illetve lapszűrés után a pezsgőt ellennyomásos töltőgéppel palackozzák.</w:t>
      </w:r>
    </w:p>
    <w:p w:rsidR="00EF27F8" w:rsidRDefault="00EF27F8" w:rsidP="00EF27F8">
      <w:pPr>
        <w:pStyle w:val="Szvegtrzs"/>
        <w:spacing w:before="11"/>
      </w:pPr>
    </w:p>
    <w:p w:rsidR="00EF27F8" w:rsidRDefault="00EF27F8" w:rsidP="00EF27F8">
      <w:pPr>
        <w:pStyle w:val="Listaszerbekezds"/>
        <w:numPr>
          <w:ilvl w:val="0"/>
          <w:numId w:val="6"/>
        </w:numPr>
        <w:tabs>
          <w:tab w:val="left" w:pos="621"/>
        </w:tabs>
        <w:ind w:hanging="361"/>
        <w:rPr>
          <w:b/>
          <w:sz w:val="24"/>
        </w:rPr>
      </w:pPr>
      <w:bookmarkStart w:id="12" w:name="_bookmark317"/>
      <w:bookmarkEnd w:id="12"/>
      <w:r>
        <w:rPr>
          <w:b/>
          <w:sz w:val="24"/>
        </w:rPr>
        <w:t>ábra - Ürítőgép szűréses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seprőtelenítéshez</w:t>
      </w:r>
    </w:p>
    <w:p w:rsidR="00EF27F8" w:rsidRDefault="00EF27F8" w:rsidP="00EF27F8">
      <w:pPr>
        <w:rPr>
          <w:sz w:val="24"/>
        </w:rPr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2"/>
        <w:rPr>
          <w:b/>
          <w:sz w:val="23"/>
        </w:rPr>
      </w:pPr>
    </w:p>
    <w:p w:rsidR="00EF27F8" w:rsidRDefault="00EF27F8" w:rsidP="00EF27F8">
      <w:pPr>
        <w:pStyle w:val="Szvegtrzs"/>
        <w:ind w:left="260"/>
      </w:pPr>
      <w:r>
        <w:rPr>
          <w:noProof/>
          <w:lang w:eastAsia="hu-HU"/>
        </w:rPr>
        <w:drawing>
          <wp:inline distT="0" distB="0" distL="0" distR="0" wp14:anchorId="7DBED307" wp14:editId="1CB2A044">
            <wp:extent cx="5429629" cy="5457825"/>
            <wp:effectExtent l="0" t="0" r="0" b="0"/>
            <wp:docPr id="211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29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F8" w:rsidRDefault="00EF27F8" w:rsidP="00EF27F8">
      <w:pPr>
        <w:pStyle w:val="Szvegtrzs"/>
        <w:spacing w:before="9"/>
        <w:rPr>
          <w:b/>
          <w:sz w:val="12"/>
        </w:rPr>
      </w:pPr>
    </w:p>
    <w:p w:rsidR="00EF27F8" w:rsidRDefault="00EF27F8" w:rsidP="00EF27F8">
      <w:pPr>
        <w:pStyle w:val="Listaszerbekezds"/>
        <w:numPr>
          <w:ilvl w:val="0"/>
          <w:numId w:val="6"/>
        </w:numPr>
        <w:tabs>
          <w:tab w:val="left" w:pos="621"/>
        </w:tabs>
        <w:spacing w:before="90"/>
        <w:ind w:hanging="361"/>
        <w:rPr>
          <w:b/>
          <w:sz w:val="24"/>
        </w:rPr>
      </w:pPr>
      <w:bookmarkStart w:id="13" w:name="_bookmark318"/>
      <w:bookmarkEnd w:id="13"/>
      <w:r>
        <w:rPr>
          <w:b/>
          <w:sz w:val="24"/>
        </w:rPr>
        <w:t>ábra - Nyomásálló, hűthető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pezsgőstank</w:t>
      </w:r>
    </w:p>
    <w:p w:rsidR="00EF27F8" w:rsidRDefault="00EF27F8" w:rsidP="00EF27F8">
      <w:pPr>
        <w:rPr>
          <w:sz w:val="24"/>
        </w:rPr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rPr>
          <w:b/>
        </w:rPr>
      </w:pPr>
    </w:p>
    <w:p w:rsidR="00EF27F8" w:rsidRDefault="00EF27F8" w:rsidP="00EF27F8">
      <w:pPr>
        <w:pStyle w:val="Szvegtrzs"/>
        <w:spacing w:before="7"/>
        <w:rPr>
          <w:b/>
          <w:sz w:val="13"/>
        </w:rPr>
      </w:pPr>
    </w:p>
    <w:p w:rsidR="00EF27F8" w:rsidRDefault="00EF27F8" w:rsidP="00EF27F8">
      <w:pPr>
        <w:pStyle w:val="Szvegtrzs"/>
        <w:ind w:left="380"/>
      </w:pPr>
      <w:r>
        <w:rPr>
          <w:noProof/>
          <w:lang w:eastAsia="hu-HU"/>
        </w:rPr>
        <w:drawing>
          <wp:inline distT="0" distB="0" distL="0" distR="0" wp14:anchorId="0BBB19C3" wp14:editId="23D80524">
            <wp:extent cx="5181600" cy="6858000"/>
            <wp:effectExtent l="0" t="0" r="0" b="0"/>
            <wp:docPr id="213" name="image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F8" w:rsidRDefault="00EF27F8" w:rsidP="00EF27F8">
      <w:pPr>
        <w:pStyle w:val="Szvegtrzs"/>
        <w:rPr>
          <w:b/>
        </w:rPr>
      </w:pPr>
    </w:p>
    <w:p w:rsidR="00EF27F8" w:rsidRDefault="00EF27F8" w:rsidP="00EF27F8">
      <w:pPr>
        <w:pStyle w:val="Szvegtrzs"/>
        <w:spacing w:before="5"/>
        <w:rPr>
          <w:b/>
          <w:sz w:val="24"/>
        </w:rPr>
      </w:pPr>
    </w:p>
    <w:p w:rsidR="00EF27F8" w:rsidRDefault="00EF27F8" w:rsidP="00EF27F8">
      <w:pPr>
        <w:pStyle w:val="Szvegtrzs"/>
        <w:spacing w:before="91"/>
        <w:ind w:left="260" w:right="1440"/>
        <w:jc w:val="both"/>
      </w:pPr>
      <w:r>
        <w:t xml:space="preserve">Ennél az eljárásnál általában 1,5 l-es, ún. magnum palackokban folyik az erjesztés, érlelés. Az ürítőgép működésének lényege az, hogy a szénsavval előfeszített tankokban a nyomás valamivel alacsonyabb mint a </w:t>
      </w:r>
      <w:r>
        <w:rPr>
          <w:position w:val="2"/>
        </w:rPr>
        <w:t>palackok belső nyomása, így a tankok miközben megtelnek pezsgővel, a kiszorított CO</w:t>
      </w:r>
      <w:r>
        <w:rPr>
          <w:sz w:val="10"/>
        </w:rPr>
        <w:t xml:space="preserve">2 </w:t>
      </w:r>
      <w:r>
        <w:rPr>
          <w:position w:val="2"/>
        </w:rPr>
        <w:t xml:space="preserve">egy zárt rendszerben </w:t>
      </w:r>
      <w:r>
        <w:t>újra felhasználható előfeszítésre.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pStyle w:val="Szvegtrzs"/>
        <w:ind w:left="260" w:right="1441"/>
        <w:jc w:val="both"/>
      </w:pPr>
      <w:r>
        <w:t>A tartályban a pezsgő hőmérsékletét 2 °C-ra állítják be, és ezen a hőmérsékleten egy hétig tartják. Ezután következik az ellennyomásos kovaföldszűrés, az expedíciós likőradagolás, majd a lapszűrés s végül a palackozás.</w:t>
      </w:r>
    </w:p>
    <w:p w:rsidR="00EF27F8" w:rsidRDefault="00EF27F8" w:rsidP="00EF27F8">
      <w:pPr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 w:right="1447"/>
        <w:jc w:val="both"/>
        <w:rPr>
          <w:i/>
        </w:rPr>
      </w:pPr>
      <w:r>
        <w:t xml:space="preserve">A lepalackozott pezsgőt itt is pihentetjük, hogy az expedíciós likőr jól összeérjen a pezsgővel, mielőtt forgalomba hozzák </w:t>
      </w:r>
      <w:r>
        <w:rPr>
          <w:i/>
        </w:rPr>
        <w:t>(98. ábra).</w:t>
      </w:r>
    </w:p>
    <w:p w:rsidR="00EF27F8" w:rsidRDefault="00EF27F8" w:rsidP="00EF27F8">
      <w:pPr>
        <w:pStyle w:val="Szvegtrzs"/>
        <w:spacing w:before="1"/>
        <w:rPr>
          <w:i/>
          <w:sz w:val="21"/>
        </w:rPr>
      </w:pPr>
    </w:p>
    <w:p w:rsidR="00EF27F8" w:rsidRDefault="00EF27F8" w:rsidP="00EF27F8">
      <w:pPr>
        <w:pStyle w:val="Listaszerbekezds"/>
        <w:numPr>
          <w:ilvl w:val="0"/>
          <w:numId w:val="6"/>
        </w:numPr>
        <w:tabs>
          <w:tab w:val="left" w:pos="674"/>
        </w:tabs>
        <w:ind w:left="260" w:right="1436" w:firstLine="0"/>
        <w:jc w:val="both"/>
        <w:rPr>
          <w:b/>
          <w:sz w:val="24"/>
        </w:rPr>
      </w:pPr>
      <w:bookmarkStart w:id="14" w:name="_bookmark319"/>
      <w:bookmarkEnd w:id="14"/>
      <w:r>
        <w:rPr>
          <w:b/>
          <w:sz w:val="24"/>
        </w:rPr>
        <w:t>ábra - Palackos erjesztésű pezsgőgyártás folyamata szűréses seprőtelenítéssel: 1. alapbor (cuvée) összeállítása, kezelése, 2. tirázs- és expedícióslikőr-készítés, 3. anyaélesztő-készítés, 4. töltőbor összeállítása, 5. töltés, lezárás, 6. erjedés máglyában, 7. átrakás, érlelés máglyában, 8. ürítés, 9 hűtés, expedíciós likőrözés, 10. szűrés, 11. tárolás töltőtankban, 12. palackozás, 13. dugaszolás, 14. dugó lekötése (kosarazás), 15. pihentetés, 16. palackok külső lemosása, 17. átnézés, 18. címkézés, 19.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csomagolás</w:t>
      </w:r>
    </w:p>
    <w:p w:rsidR="00EF27F8" w:rsidRDefault="00EF27F8" w:rsidP="00EF27F8">
      <w:pPr>
        <w:pStyle w:val="Szvegtrzs"/>
        <w:spacing w:before="3"/>
        <w:rPr>
          <w:b/>
          <w:sz w:val="9"/>
        </w:rPr>
      </w:pPr>
      <w:r>
        <w:rPr>
          <w:noProof/>
          <w:lang w:eastAsia="hu-HU"/>
        </w:rPr>
        <w:drawing>
          <wp:anchor distT="0" distB="0" distL="0" distR="0" simplePos="0" relativeHeight="251661312" behindDoc="0" locked="0" layoutInCell="1" allowOverlap="1" wp14:anchorId="3149EB81" wp14:editId="7BDC7AE4">
            <wp:simplePos x="0" y="0"/>
            <wp:positionH relativeFrom="page">
              <wp:posOffset>914400</wp:posOffset>
            </wp:positionH>
            <wp:positionV relativeFrom="paragraph">
              <wp:posOffset>92726</wp:posOffset>
            </wp:positionV>
            <wp:extent cx="5429397" cy="4667250"/>
            <wp:effectExtent l="0" t="0" r="0" b="0"/>
            <wp:wrapTopAndBottom/>
            <wp:docPr id="215" name="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397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7F8" w:rsidRDefault="00EF27F8" w:rsidP="00EF27F8">
      <w:pPr>
        <w:pStyle w:val="Szvegtrzs"/>
        <w:spacing w:before="167"/>
        <w:ind w:left="260" w:right="1437"/>
        <w:jc w:val="both"/>
      </w:pPr>
      <w:r>
        <w:t>A pezsgő lényeges értékei ennél az eljárásnál is megtalálhatók a palackban, de a homogenizálás folytán hiányzik az egyedisége, az érintetlensége a champagne-i módon készített pezsgőkkel szemben. Ezért piaci értéke alacsonyabb az előzőhöz képest.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Cmsor5"/>
        <w:numPr>
          <w:ilvl w:val="3"/>
          <w:numId w:val="17"/>
        </w:numPr>
        <w:tabs>
          <w:tab w:val="left" w:pos="981"/>
        </w:tabs>
        <w:ind w:left="980" w:hanging="721"/>
        <w:jc w:val="both"/>
      </w:pPr>
      <w:r>
        <w:t>Illatos minőségi pezsgő</w:t>
      </w:r>
      <w:r>
        <w:rPr>
          <w:spacing w:val="-3"/>
        </w:rPr>
        <w:t xml:space="preserve"> </w:t>
      </w:r>
      <w:r>
        <w:t>készítése</w:t>
      </w:r>
    </w:p>
    <w:p w:rsidR="00EF27F8" w:rsidRDefault="00EF27F8" w:rsidP="00EF27F8">
      <w:pPr>
        <w:pStyle w:val="Szvegtrzs"/>
        <w:spacing w:before="2"/>
        <w:rPr>
          <w:rFonts w:ascii="Arial"/>
          <w:b/>
          <w:sz w:val="17"/>
        </w:rPr>
      </w:pPr>
    </w:p>
    <w:p w:rsidR="00EF27F8" w:rsidRDefault="00EF27F8" w:rsidP="00EF27F8">
      <w:pPr>
        <w:pStyle w:val="Szvegtrzs"/>
        <w:ind w:left="260" w:right="1440"/>
        <w:jc w:val="both"/>
      </w:pPr>
      <w:r>
        <w:t>Ez a termék a pezsgőknek egy különleges kategóriája, ahol a kiinduló alap nem bor, hanem főleg illatos szőlőből származó must. Ehhez főleg muskotályos és más illatos fajtákat választanak (lásd: 606/2009/EK rendelet 1.</w:t>
      </w:r>
      <w:r>
        <w:rPr>
          <w:spacing w:val="-1"/>
        </w:rPr>
        <w:t xml:space="preserve"> </w:t>
      </w:r>
      <w:r>
        <w:t>függelék).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/>
        <w:jc w:val="both"/>
      </w:pPr>
      <w:r>
        <w:t>E terméknek világszerte ismert típusai az észak-olaszországi Asti Spumante vagy a francia Clairelle de Die.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37"/>
        <w:jc w:val="both"/>
      </w:pPr>
      <w:r>
        <w:t>A szőlő gyors préselése után gyenge kénezés (5 g/hl), majd derítés-szűrés következik. Ezután a mustot alacsony hőmérsékleten lassan erjesztik, gyakori szűréssel gyérítve az élesztőket (10–15 szűrés). A nagy cukortartalmú bort lepalackozzák, máglyákba rakják, és így erjesztik tovább. Amikor a szénsav nyomása elérte a 6 bar-t, akkor a palackokat transzváser eljárással kiürítik, és egy másik palackba töltve rövid tárolás után értékesítik.</w:t>
      </w:r>
    </w:p>
    <w:p w:rsidR="00EF27F8" w:rsidRDefault="00EF27F8" w:rsidP="00EF27F8">
      <w:pPr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/>
        <w:jc w:val="both"/>
      </w:pPr>
      <w:r>
        <w:t>Az illatos minőségi pezsgőhöz expedíciós likőr hozzáadása tilos.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Cmsor4"/>
        <w:numPr>
          <w:ilvl w:val="2"/>
          <w:numId w:val="17"/>
        </w:numPr>
        <w:tabs>
          <w:tab w:val="left" w:pos="930"/>
        </w:tabs>
        <w:ind w:hanging="670"/>
        <w:jc w:val="both"/>
        <w:rPr>
          <w:rFonts w:ascii="Arial" w:hAnsi="Arial"/>
        </w:rPr>
      </w:pPr>
      <w:bookmarkStart w:id="15" w:name="_bookmark320"/>
      <w:bookmarkEnd w:id="15"/>
      <w:r>
        <w:rPr>
          <w:rFonts w:ascii="Arial" w:hAnsi="Arial"/>
        </w:rPr>
        <w:t>Tankpezsgőgyártás</w:t>
      </w:r>
    </w:p>
    <w:p w:rsidR="00EF27F8" w:rsidRDefault="00EF27F8" w:rsidP="00EF27F8">
      <w:pPr>
        <w:pStyle w:val="Szvegtrzs"/>
        <w:spacing w:before="197"/>
        <w:ind w:left="260" w:right="1443"/>
        <w:jc w:val="both"/>
        <w:rPr>
          <w:i/>
        </w:rPr>
      </w:pPr>
      <w:r>
        <w:t xml:space="preserve">Amikor a pezsgők iránti kereslet világszerte megnőtt, előtérbe került egy, a hagyományoknál jelentősen gyorsabb és főleg olcsóbb pezsgőkészítési eljárás, amely a francia Charmat (Sarma) nevéhez fűződik </w:t>
      </w:r>
      <w:r>
        <w:rPr>
          <w:i/>
        </w:rPr>
        <w:t>(99. ábra).</w:t>
      </w:r>
    </w:p>
    <w:p w:rsidR="00EF27F8" w:rsidRDefault="00EF27F8" w:rsidP="00EF27F8">
      <w:pPr>
        <w:pStyle w:val="Szvegtrzs"/>
        <w:rPr>
          <w:i/>
          <w:sz w:val="21"/>
        </w:rPr>
      </w:pPr>
    </w:p>
    <w:p w:rsidR="00EF27F8" w:rsidRDefault="00EF27F8" w:rsidP="00EF27F8">
      <w:pPr>
        <w:pStyle w:val="Listaszerbekezds"/>
        <w:numPr>
          <w:ilvl w:val="0"/>
          <w:numId w:val="6"/>
        </w:numPr>
        <w:tabs>
          <w:tab w:val="left" w:pos="666"/>
        </w:tabs>
        <w:ind w:left="665" w:hanging="406"/>
        <w:jc w:val="both"/>
        <w:rPr>
          <w:b/>
          <w:sz w:val="24"/>
        </w:rPr>
      </w:pPr>
      <w:bookmarkStart w:id="16" w:name="_bookmark321"/>
      <w:bookmarkEnd w:id="16"/>
      <w:r>
        <w:rPr>
          <w:b/>
          <w:sz w:val="24"/>
        </w:rPr>
        <w:t>ábra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tankpezsgőgyártás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folyamata: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alapbor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(cuvée)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összeállítása,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kezelése,</w:t>
      </w:r>
    </w:p>
    <w:p w:rsidR="00EF27F8" w:rsidRDefault="00EF27F8" w:rsidP="00EF27F8">
      <w:pPr>
        <w:ind w:left="260" w:right="1439"/>
        <w:jc w:val="both"/>
        <w:rPr>
          <w:b/>
          <w:sz w:val="24"/>
        </w:rPr>
      </w:pPr>
      <w:r>
        <w:rPr>
          <w:b/>
          <w:sz w:val="24"/>
        </w:rPr>
        <w:t>2. tirázs- és expedícióslikőr-készítés, 3. anyaélesztő-készítés, 4. erjesztés, 5. első (kovaföld-) szűrés, 6. expedíciós likőrözés, 7. hűtőtárolás, 8. második (lap-) szűrés, 9 tárolás töltőtankban, 10. palackozás, 11. dugaszolás, 12. dugó lekötése (kosarazás), 13. pihentetés, 14. palackok külső lemosása, 15. átnézés, 16. címkézés, 17. csomagolás</w:t>
      </w:r>
    </w:p>
    <w:p w:rsidR="00EF27F8" w:rsidRDefault="00EF27F8" w:rsidP="00EF27F8">
      <w:pPr>
        <w:pStyle w:val="Szvegtrzs"/>
        <w:spacing w:before="5"/>
        <w:rPr>
          <w:b/>
          <w:sz w:val="9"/>
        </w:rPr>
      </w:pPr>
      <w:r>
        <w:rPr>
          <w:noProof/>
          <w:lang w:eastAsia="hu-HU"/>
        </w:rPr>
        <w:drawing>
          <wp:anchor distT="0" distB="0" distL="0" distR="0" simplePos="0" relativeHeight="251662336" behindDoc="0" locked="0" layoutInCell="1" allowOverlap="1" wp14:anchorId="54638486" wp14:editId="08DFE0B9">
            <wp:simplePos x="0" y="0"/>
            <wp:positionH relativeFrom="page">
              <wp:posOffset>914400</wp:posOffset>
            </wp:positionH>
            <wp:positionV relativeFrom="paragraph">
              <wp:posOffset>93701</wp:posOffset>
            </wp:positionV>
            <wp:extent cx="5429387" cy="5029200"/>
            <wp:effectExtent l="0" t="0" r="0" b="0"/>
            <wp:wrapTopAndBottom/>
            <wp:docPr id="217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387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7F8" w:rsidRDefault="00EF27F8" w:rsidP="00EF27F8">
      <w:pPr>
        <w:pStyle w:val="Szvegtrzs"/>
        <w:spacing w:before="167"/>
        <w:ind w:left="260"/>
        <w:jc w:val="both"/>
      </w:pPr>
      <w:r>
        <w:t>Ezáltal a pezsgő a szélesebb fogyasztói réteg számára is hozzáférhetővé vált.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41"/>
        <w:jc w:val="both"/>
      </w:pPr>
      <w:r>
        <w:t>Az alapbort különböző nagyságú hűthető, fűthető 60–1500 hl-es nyomásálló tartályba töltik, majd az elérendő szénsavnyomásnak megfelelő cukortartalmú tirázslikőrt adagolnak hozzá, a kiválasztott fajélesztővel együtt. A bor hőmérsékletét erjedési hőmérsékletre emelik, és szabályozzák az erjedés folyamán. Időnként keverő berendezéssel felkeverik a seprőt, laboratóriumban folyamatosan ellenőrzik a cukorfogyást és a szénsavnyomást. Ha a nyomás eléri az 5-6 bar értéket, akkor a kierjedt tankpezsgőt a hűtőtankba fejtik, ahol leáll az erjedés. Itt –1 –4 °C-on 7–20 napig tartó hűtés következtében stabilizálódik a képződött szénsav és végbemegy a</w:t>
      </w:r>
      <w:r>
        <w:rPr>
          <w:spacing w:val="-2"/>
        </w:rPr>
        <w:t xml:space="preserve"> </w:t>
      </w:r>
      <w:r>
        <w:t>borkő-stabilizálás.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7"/>
        <w:jc w:val="both"/>
      </w:pPr>
      <w:r>
        <w:t>Ezután következik a kereskedelmi igényeknek megfelelő cukortartalom, valamint a különböző ízek kialakítása az expedíciós likőr adagolásával. A pezsgőt néhány napig még 0 °C körüli hőmérsékleten tartják, majd szűrik és</w:t>
      </w:r>
    </w:p>
    <w:p w:rsidR="00EF27F8" w:rsidRDefault="00EF27F8" w:rsidP="00EF27F8">
      <w:pPr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8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 w:right="1435"/>
        <w:jc w:val="both"/>
      </w:pPr>
      <w:r>
        <w:t xml:space="preserve">ellennyomásos töltőgépen palackozzák, dugaszolják, címkézik, raktározzák. A </w:t>
      </w:r>
      <w:r>
        <w:rPr>
          <w:i/>
        </w:rPr>
        <w:t xml:space="preserve">100. ábra </w:t>
      </w:r>
      <w:r>
        <w:t>a Törley Pezsgőpincészet Kft. erjesztő tankjait szemlélteti.</w:t>
      </w:r>
    </w:p>
    <w:p w:rsidR="00EF27F8" w:rsidRDefault="00EF27F8" w:rsidP="00EF27F8">
      <w:pPr>
        <w:pStyle w:val="Szvegtrzs"/>
        <w:spacing w:before="3"/>
        <w:rPr>
          <w:sz w:val="21"/>
        </w:rPr>
      </w:pPr>
    </w:p>
    <w:p w:rsidR="00EF27F8" w:rsidRDefault="00EF27F8" w:rsidP="00EF27F8">
      <w:pPr>
        <w:ind w:left="260"/>
        <w:rPr>
          <w:b/>
          <w:sz w:val="24"/>
        </w:rPr>
      </w:pPr>
      <w:bookmarkStart w:id="17" w:name="_bookmark322"/>
      <w:bookmarkEnd w:id="17"/>
      <w:r>
        <w:rPr>
          <w:b/>
          <w:sz w:val="24"/>
        </w:rPr>
        <w:t>100. ábra - Pezsgőstankok</w:t>
      </w:r>
    </w:p>
    <w:p w:rsidR="00EF27F8" w:rsidRDefault="00EF27F8" w:rsidP="00EF27F8">
      <w:pPr>
        <w:pStyle w:val="Szvegtrzs"/>
        <w:spacing w:before="3"/>
        <w:rPr>
          <w:b/>
          <w:sz w:val="9"/>
        </w:rPr>
      </w:pPr>
      <w:r>
        <w:rPr>
          <w:noProof/>
          <w:lang w:eastAsia="hu-HU"/>
        </w:rPr>
        <w:drawing>
          <wp:anchor distT="0" distB="0" distL="0" distR="0" simplePos="0" relativeHeight="251663360" behindDoc="0" locked="0" layoutInCell="1" allowOverlap="1" wp14:anchorId="0FBCDD18" wp14:editId="5B7AAAEC">
            <wp:simplePos x="0" y="0"/>
            <wp:positionH relativeFrom="page">
              <wp:posOffset>914400</wp:posOffset>
            </wp:positionH>
            <wp:positionV relativeFrom="paragraph">
              <wp:posOffset>92778</wp:posOffset>
            </wp:positionV>
            <wp:extent cx="5429249" cy="3619500"/>
            <wp:effectExtent l="0" t="0" r="0" b="0"/>
            <wp:wrapTopAndBottom/>
            <wp:docPr id="219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9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7F8" w:rsidRDefault="00EF27F8" w:rsidP="00EF27F8">
      <w:pPr>
        <w:pStyle w:val="Szvegtrzs"/>
        <w:spacing w:before="167"/>
        <w:ind w:left="260" w:right="1442"/>
        <w:jc w:val="both"/>
      </w:pPr>
      <w:r>
        <w:t>Meg kell jegyezni, hogy pontos, fegyelmezett technológiával, gondos alapbor kiválasztással, célirányos likőrözéssel kellemes pezsgő készülhet tankerjesztéses eljárással is. Ne feledjük el azonban, hogy ennek a minősége nem tartozik egy kategóriába a palackban erjesztett és érlelt pezsgővel.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pStyle w:val="Szvegtrzs"/>
        <w:ind w:left="260" w:right="1436"/>
        <w:jc w:val="both"/>
      </w:pPr>
      <w:r>
        <w:t>Voltak évek Magyarországon, amikor tankpezsgőgyártásunk elérte az évi 80–90 millió palackot. Ebből 60–70 milliót exportáltunk, de azt is hozzátesszük, hogy kizárólag az igénytelen, ún. volt szocialista piacra.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38"/>
        <w:jc w:val="both"/>
      </w:pPr>
      <w:r>
        <w:t>Mindenesetre ahhoz jó volt ez a felfutás, hogy létrejött egy országos pezsgőgyártó hálózat 8–9 pezsgőgyárral, ahol kialakult a borászati technológia legigényesebb ágazata. Hogy ez gazdaságilag nyereséges ágazat volt-e, azt a KGST keretében lebonyolított kereskedelemben nehezen lehetett átlátni.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45"/>
        <w:jc w:val="both"/>
      </w:pPr>
      <w:r>
        <w:t>A rendszerváltást követő KGST piac összeomlásával tankpezsgőgyártásunk erősen csökkent. E tevékenység jelentős mértékben a Törley pezsgőgyárban folyik.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1"/>
        <w:jc w:val="both"/>
      </w:pPr>
      <w:r>
        <w:t>Megjegyzendő, hogy az utóbbi években sokat javult a tankerjesztéses pezsgő minősége azáltal, hogy hosszabb erjedési és érlelési időt biztosítanak a tartályokban. Így ezekben is végbemegy az élesztő autolízise és javul a pezsgő minősége.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Cmsor3"/>
        <w:numPr>
          <w:ilvl w:val="1"/>
          <w:numId w:val="17"/>
        </w:numPr>
        <w:tabs>
          <w:tab w:val="left" w:pos="827"/>
        </w:tabs>
        <w:ind w:hanging="567"/>
      </w:pPr>
      <w:bookmarkStart w:id="18" w:name="_bookmark323"/>
      <w:bookmarkEnd w:id="18"/>
      <w:r>
        <w:t>Szén-dioxid hozzáadásával készült</w:t>
      </w:r>
      <w:r>
        <w:rPr>
          <w:spacing w:val="-3"/>
        </w:rPr>
        <w:t xml:space="preserve"> </w:t>
      </w:r>
      <w:r>
        <w:t>habzóbor</w:t>
      </w:r>
    </w:p>
    <w:p w:rsidR="00EF27F8" w:rsidRDefault="00EF27F8" w:rsidP="00EF27F8">
      <w:pPr>
        <w:pStyle w:val="Szvegtrzs"/>
        <w:spacing w:before="198"/>
        <w:ind w:left="260"/>
        <w:jc w:val="both"/>
      </w:pPr>
      <w:r>
        <w:t>„A habzóbor olyan termék,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5"/>
        </w:numPr>
        <w:tabs>
          <w:tab w:val="left" w:pos="477"/>
        </w:tabs>
        <w:ind w:hanging="217"/>
        <w:rPr>
          <w:sz w:val="20"/>
        </w:rPr>
      </w:pPr>
      <w:r>
        <w:rPr>
          <w:sz w:val="20"/>
        </w:rPr>
        <w:t>amelyet oltalom alatt álló eredetmegnevezéssel vagy földrajzi jelzéssel nem rendelkező borból</w:t>
      </w:r>
      <w:r>
        <w:rPr>
          <w:spacing w:val="-15"/>
          <w:sz w:val="20"/>
        </w:rPr>
        <w:t xml:space="preserve"> </w:t>
      </w:r>
      <w:r>
        <w:rPr>
          <w:sz w:val="20"/>
        </w:rPr>
        <w:t>nyernek,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5"/>
        </w:numPr>
        <w:tabs>
          <w:tab w:val="left" w:pos="561"/>
        </w:tabs>
        <w:ind w:left="260" w:right="1441" w:firstLine="0"/>
        <w:rPr>
          <w:sz w:val="20"/>
        </w:rPr>
      </w:pPr>
      <w:r>
        <w:rPr>
          <w:sz w:val="20"/>
        </w:rPr>
        <w:t>amelyből a tárolóedény kinyitásakor szén-dioxid szabadul fel, amely teljesen vagy részben e gáz hozzáadásából</w:t>
      </w:r>
      <w:r>
        <w:rPr>
          <w:spacing w:val="-2"/>
          <w:sz w:val="20"/>
        </w:rPr>
        <w:t xml:space="preserve"> </w:t>
      </w:r>
      <w:r>
        <w:rPr>
          <w:sz w:val="20"/>
        </w:rPr>
        <w:t>származik;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5"/>
        </w:numPr>
        <w:tabs>
          <w:tab w:val="left" w:pos="475"/>
        </w:tabs>
        <w:spacing w:line="237" w:lineRule="auto"/>
        <w:ind w:left="260" w:right="1439" w:firstLine="0"/>
        <w:rPr>
          <w:sz w:val="20"/>
        </w:rPr>
      </w:pPr>
      <w:r>
        <w:rPr>
          <w:sz w:val="20"/>
        </w:rPr>
        <w:t>amelyben 20 °C-os hőmérsékleten, zárt tárolóedényben tárolva 3 bar-nál nem kisebb túlnyomás uralkodik az oldott szén-dioxid jelenléte</w:t>
      </w:r>
      <w:r>
        <w:rPr>
          <w:spacing w:val="2"/>
          <w:sz w:val="20"/>
        </w:rPr>
        <w:t xml:space="preserve"> </w:t>
      </w:r>
      <w:r>
        <w:rPr>
          <w:sz w:val="20"/>
        </w:rPr>
        <w:t>miatt.”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Szvegtrzs"/>
        <w:spacing w:before="1"/>
        <w:ind w:left="260"/>
        <w:jc w:val="both"/>
      </w:pPr>
      <w:r>
        <w:t>A habzóbor cukortartalmának jelölésére alkalmazandó kifejezések a pezsgőkkel egyezőek.</w:t>
      </w:r>
    </w:p>
    <w:p w:rsidR="00EF27F8" w:rsidRDefault="00EF27F8" w:rsidP="00EF27F8">
      <w:pPr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 w:right="1436"/>
        <w:jc w:val="both"/>
      </w:pPr>
      <w:r>
        <w:t>Amint azt a bevezetőben megírtuk, ez a bortípus szomjoltó jellege miatt, valamint az ipari jellegű szén-dioxid- tartalom miatt más kategóriába tartozik, mint a pezsgők.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ind w:left="260" w:right="1444"/>
        <w:jc w:val="both"/>
      </w:pPr>
      <w:r>
        <w:t>Általában ez egy egyszerű alapbor felhasználásával, idényszerű igények kielégítésére szolgáló tömegárunak minősül. Technológiája könnyen megvalósítható. Zárt rendszerű szénsavadagolás, hűtés, szaturálás a mai technikával különösebb gondot nem okoz. Csak a változó fogyasztói igény szab határt a gyártásának. Pezsgőspalackban hozzák forgalomba, ezért a címkén feltűnően kell szerepeltetni a „Habzóbor” megnevezést.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Cmsor3"/>
        <w:numPr>
          <w:ilvl w:val="1"/>
          <w:numId w:val="17"/>
        </w:numPr>
        <w:tabs>
          <w:tab w:val="left" w:pos="827"/>
        </w:tabs>
        <w:ind w:hanging="567"/>
      </w:pPr>
      <w:bookmarkStart w:id="19" w:name="_bookmark324"/>
      <w:bookmarkEnd w:id="19"/>
      <w:r>
        <w:t>Gyöngyözőborok</w:t>
      </w:r>
    </w:p>
    <w:p w:rsidR="00EF27F8" w:rsidRDefault="00EF27F8" w:rsidP="00EF27F8">
      <w:pPr>
        <w:pStyle w:val="Szvegtrzs"/>
        <w:spacing w:before="201"/>
        <w:ind w:left="260" w:right="1449"/>
        <w:jc w:val="both"/>
      </w:pPr>
      <w:r>
        <w:t>A gyöngyözőborok az Európai Uniós szabályok értelmében két termékcsoportba sorolhatók, így ezeket e szerint definiáljuk.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Cmsor4"/>
        <w:numPr>
          <w:ilvl w:val="2"/>
          <w:numId w:val="17"/>
        </w:numPr>
        <w:tabs>
          <w:tab w:val="left" w:pos="930"/>
        </w:tabs>
        <w:spacing w:before="1"/>
        <w:ind w:hanging="670"/>
        <w:rPr>
          <w:rFonts w:ascii="Arial" w:hAnsi="Arial"/>
        </w:rPr>
      </w:pPr>
      <w:bookmarkStart w:id="20" w:name="_bookmark325"/>
      <w:bookmarkEnd w:id="20"/>
      <w:r>
        <w:rPr>
          <w:rFonts w:ascii="Arial" w:hAnsi="Arial"/>
        </w:rPr>
        <w:t>Gyöngyözőbor</w:t>
      </w:r>
    </w:p>
    <w:p w:rsidR="00EF27F8" w:rsidRDefault="00EF27F8" w:rsidP="00EF27F8">
      <w:pPr>
        <w:pStyle w:val="Szvegtrzs"/>
        <w:spacing w:before="196"/>
        <w:ind w:left="260"/>
        <w:jc w:val="both"/>
      </w:pPr>
      <w:r>
        <w:t>„A gyöngyözőbor olyan termék,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4"/>
        </w:numPr>
        <w:tabs>
          <w:tab w:val="left" w:pos="477"/>
        </w:tabs>
        <w:ind w:hanging="217"/>
        <w:rPr>
          <w:sz w:val="20"/>
        </w:rPr>
      </w:pPr>
      <w:r>
        <w:rPr>
          <w:sz w:val="20"/>
        </w:rPr>
        <w:t>amelyet borból nyernek, feltéve hogy annak összes alkoholtartalma nem kevesebb 9</w:t>
      </w:r>
      <w:r>
        <w:rPr>
          <w:spacing w:val="-12"/>
          <w:sz w:val="20"/>
        </w:rPr>
        <w:t xml:space="preserve"> </w:t>
      </w:r>
      <w:r>
        <w:rPr>
          <w:sz w:val="20"/>
        </w:rPr>
        <w:t>térfogatszázaléknál;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4"/>
        </w:numPr>
        <w:tabs>
          <w:tab w:val="left" w:pos="477"/>
        </w:tabs>
        <w:ind w:hanging="217"/>
        <w:rPr>
          <w:sz w:val="20"/>
        </w:rPr>
      </w:pPr>
      <w:r>
        <w:rPr>
          <w:sz w:val="20"/>
        </w:rPr>
        <w:t>amelynek tényleges alkoholtartalma legalább 7</w:t>
      </w:r>
      <w:r>
        <w:rPr>
          <w:spacing w:val="-1"/>
          <w:sz w:val="20"/>
        </w:rPr>
        <w:t xml:space="preserve"> </w:t>
      </w:r>
      <w:r>
        <w:rPr>
          <w:sz w:val="20"/>
        </w:rPr>
        <w:t>térfogatszázalék;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4"/>
        </w:numPr>
        <w:tabs>
          <w:tab w:val="left" w:pos="523"/>
        </w:tabs>
        <w:ind w:left="260" w:right="1446" w:firstLine="0"/>
        <w:rPr>
          <w:sz w:val="20"/>
        </w:rPr>
      </w:pPr>
      <w:r>
        <w:rPr>
          <w:sz w:val="20"/>
        </w:rPr>
        <w:t>amelyben 20 °C-os hőmérsékleten, zárt tárolóedényben tárolva minimum 1 bar és maximum 2,5 bar túlnyomás uralkodik a benne oldott endogén szén-dioxid jelenléte</w:t>
      </w:r>
      <w:r>
        <w:rPr>
          <w:spacing w:val="2"/>
          <w:sz w:val="20"/>
        </w:rPr>
        <w:t xml:space="preserve"> </w:t>
      </w:r>
      <w:r>
        <w:rPr>
          <w:sz w:val="20"/>
        </w:rPr>
        <w:t>miatt;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4"/>
        </w:numPr>
        <w:tabs>
          <w:tab w:val="left" w:pos="477"/>
        </w:tabs>
        <w:ind w:hanging="217"/>
        <w:rPr>
          <w:sz w:val="20"/>
        </w:rPr>
      </w:pPr>
      <w:r>
        <w:rPr>
          <w:sz w:val="20"/>
        </w:rPr>
        <w:t>amelyet 60 literes vagy annál kisebb térfogatú tárolóedénybe töltenek</w:t>
      </w:r>
      <w:r>
        <w:rPr>
          <w:spacing w:val="-8"/>
          <w:sz w:val="20"/>
        </w:rPr>
        <w:t xml:space="preserve"> </w:t>
      </w:r>
      <w:r>
        <w:rPr>
          <w:sz w:val="20"/>
        </w:rPr>
        <w:t>le.”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Cmsor4"/>
        <w:numPr>
          <w:ilvl w:val="2"/>
          <w:numId w:val="17"/>
        </w:numPr>
        <w:tabs>
          <w:tab w:val="left" w:pos="930"/>
        </w:tabs>
        <w:ind w:hanging="670"/>
        <w:rPr>
          <w:rFonts w:ascii="Arial" w:hAnsi="Arial"/>
        </w:rPr>
      </w:pPr>
      <w:bookmarkStart w:id="21" w:name="_bookmark326"/>
      <w:bookmarkEnd w:id="21"/>
      <w:r>
        <w:rPr>
          <w:rFonts w:ascii="Arial" w:hAnsi="Arial"/>
        </w:rPr>
        <w:t>Szén-dioxid hozzáadásával készült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gyöngyözőbor</w:t>
      </w:r>
    </w:p>
    <w:p w:rsidR="00EF27F8" w:rsidRDefault="00EF27F8" w:rsidP="00EF27F8">
      <w:pPr>
        <w:pStyle w:val="Szvegtrzs"/>
        <w:spacing w:before="200"/>
        <w:ind w:left="260"/>
        <w:jc w:val="both"/>
      </w:pPr>
      <w:r>
        <w:t>„A szénsav hozzáadásával készült gyöngyözőbor olyan termék,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3"/>
        </w:numPr>
        <w:tabs>
          <w:tab w:val="left" w:pos="477"/>
        </w:tabs>
        <w:ind w:hanging="217"/>
        <w:rPr>
          <w:sz w:val="20"/>
        </w:rPr>
      </w:pPr>
      <w:r>
        <w:rPr>
          <w:sz w:val="20"/>
        </w:rPr>
        <w:t>amelyet borból</w:t>
      </w:r>
      <w:r>
        <w:rPr>
          <w:spacing w:val="-2"/>
          <w:sz w:val="20"/>
        </w:rPr>
        <w:t xml:space="preserve"> </w:t>
      </w:r>
      <w:r>
        <w:rPr>
          <w:sz w:val="20"/>
        </w:rPr>
        <w:t>nyernek;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3"/>
        </w:numPr>
        <w:tabs>
          <w:tab w:val="left" w:pos="535"/>
        </w:tabs>
        <w:ind w:left="260" w:right="1448" w:firstLine="0"/>
        <w:rPr>
          <w:sz w:val="20"/>
        </w:rPr>
      </w:pPr>
      <w:r>
        <w:rPr>
          <w:sz w:val="20"/>
        </w:rPr>
        <w:t>amelynek tényleges alkoholtartalma legalább 7 térfogatszázalék és összes alkoholtartalma minimum 9 térfogatszázalék;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3"/>
        </w:numPr>
        <w:tabs>
          <w:tab w:val="left" w:pos="523"/>
        </w:tabs>
        <w:ind w:left="260" w:right="1446" w:firstLine="0"/>
        <w:rPr>
          <w:sz w:val="20"/>
        </w:rPr>
      </w:pPr>
      <w:r>
        <w:rPr>
          <w:sz w:val="20"/>
        </w:rPr>
        <w:t>amelyben 20 °C-os hőmérsékleten, zárt tárolóedényben tárolva minimum 1 bar és maximum 2,5 bar túlnyomás uralkodik a teljes mértékben vagy részben hozzáadott oldott szén-dioxid jelenléte</w:t>
      </w:r>
      <w:r>
        <w:rPr>
          <w:spacing w:val="-10"/>
          <w:sz w:val="20"/>
        </w:rPr>
        <w:t xml:space="preserve"> </w:t>
      </w:r>
      <w:r>
        <w:rPr>
          <w:sz w:val="20"/>
        </w:rPr>
        <w:t>miatt;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3"/>
        </w:numPr>
        <w:tabs>
          <w:tab w:val="left" w:pos="477"/>
        </w:tabs>
        <w:ind w:hanging="217"/>
        <w:rPr>
          <w:sz w:val="20"/>
        </w:rPr>
      </w:pPr>
      <w:r>
        <w:rPr>
          <w:sz w:val="20"/>
        </w:rPr>
        <w:t>amelyet 60 literes vagy annál kisebb térfogatú tárolóedénybe töltenek</w:t>
      </w:r>
      <w:r>
        <w:rPr>
          <w:spacing w:val="-8"/>
          <w:sz w:val="20"/>
        </w:rPr>
        <w:t xml:space="preserve"> </w:t>
      </w:r>
      <w:r>
        <w:rPr>
          <w:sz w:val="20"/>
        </w:rPr>
        <w:t>le.”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spacing w:before="1"/>
        <w:ind w:left="260" w:right="1438"/>
        <w:jc w:val="both"/>
      </w:pPr>
      <w:r>
        <w:t>A gyöngyözőborok mindkét termékcsoportja pezsgőspalackban forgalmazható, e termékek hazai előállítása jelenleg még szűk térre korlátozódik.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Cmsor2"/>
        <w:numPr>
          <w:ilvl w:val="0"/>
          <w:numId w:val="2"/>
        </w:numPr>
        <w:tabs>
          <w:tab w:val="left" w:pos="651"/>
        </w:tabs>
      </w:pPr>
      <w:bookmarkStart w:id="22" w:name="_bookmark327"/>
      <w:bookmarkEnd w:id="22"/>
      <w:r>
        <w:t>Likőrborok</w:t>
      </w:r>
    </w:p>
    <w:p w:rsidR="00EF27F8" w:rsidRDefault="00EF27F8" w:rsidP="00EF27F8">
      <w:pPr>
        <w:pStyle w:val="Szvegtrzs"/>
        <w:spacing w:before="200"/>
        <w:ind w:left="260" w:right="1439"/>
        <w:jc w:val="both"/>
      </w:pPr>
      <w:r>
        <w:t>A szőlőből készült termékek között a likőrborok nagyobb alkohol- és cukortartalmuknál, valamint más jellegzetességeiknél fogva élesen elkülönülnek a természetes boroktól. Készítéstechnológiájuk leegyszerűsített summázata: a célszerűen kiválasztott borhoz (musthoz) borpárlatot és sűrített mustot kevernek. Hogy ez mennyire végletekbe menő egyszerűsítés, bizonyságul elegendő megjegyezni, hogy a likőrboroknak csupán Európában – főleg a mediterrán térségben – óriási hagyománya, technológiai változatossága, következésképpen választéka ismeretes.</w:t>
      </w:r>
    </w:p>
    <w:p w:rsidR="00EF27F8" w:rsidRDefault="00EF27F8" w:rsidP="00EF27F8">
      <w:pPr>
        <w:pStyle w:val="Szvegtrzs"/>
        <w:spacing w:before="7"/>
        <w:rPr>
          <w:sz w:val="17"/>
        </w:rPr>
      </w:pPr>
    </w:p>
    <w:p w:rsidR="00EF27F8" w:rsidRDefault="00EF27F8" w:rsidP="00EF27F8">
      <w:pPr>
        <w:pStyle w:val="Szvegtrzs"/>
        <w:ind w:left="260" w:right="1439"/>
        <w:jc w:val="both"/>
      </w:pPr>
      <w:r>
        <w:t>Elemezvén az EK-rendeletek bő tárházát, megállapítható, hogy az Európai Unió illetékes bizottságai nem könnyű feladatot vállaltak a tagállamok szőlészeti-borászati tevékenységének az összérdekeket célzó koordinálásában – tiszteletben tartva az alapvető nemzeti érdekeket is. Nos, leginkább a likőrborokat érintő szabályozásnál érzékelhető, hogy gyakorta az évezredes hagyományokat őrző vázlatos termékismertetők – s ez csak helyeselhető – nemzeti hatáskörben készültek.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Szvegtrzs"/>
        <w:spacing w:line="237" w:lineRule="auto"/>
        <w:ind w:left="260" w:right="1449"/>
        <w:jc w:val="both"/>
      </w:pPr>
      <w:r>
        <w:t>A likőrborok sokszínűsége folytán csupán arra vállalkozhatunk, hogy áttekintjük e termékek alapvető összetevőit, majd röviden kitérünk néhány ismertebb desszert-specifikumra, hírességre.</w:t>
      </w:r>
    </w:p>
    <w:p w:rsidR="00EF27F8" w:rsidRDefault="00EF27F8" w:rsidP="00EF27F8">
      <w:pPr>
        <w:spacing w:line="237" w:lineRule="auto"/>
        <w:jc w:val="both"/>
        <w:sectPr w:rsidR="00EF27F8">
          <w:pgSz w:w="11910" w:h="16840"/>
          <w:pgMar w:top="1160" w:right="0" w:bottom="1140" w:left="1180" w:header="722" w:footer="942" w:gutter="0"/>
          <w:cols w:space="708"/>
        </w:sectPr>
      </w:pPr>
    </w:p>
    <w:p w:rsidR="00EF27F8" w:rsidRDefault="00EF27F8" w:rsidP="00EF27F8">
      <w:pPr>
        <w:pStyle w:val="Szvegtrzs"/>
        <w:spacing w:before="10"/>
        <w:rPr>
          <w:sz w:val="14"/>
        </w:rPr>
      </w:pPr>
    </w:p>
    <w:p w:rsidR="00EF27F8" w:rsidRDefault="00EF27F8" w:rsidP="00EF27F8">
      <w:pPr>
        <w:pStyle w:val="Szvegtrzs"/>
        <w:spacing w:before="91"/>
        <w:ind w:left="260" w:right="1448"/>
        <w:jc w:val="both"/>
      </w:pPr>
      <w:r>
        <w:t>Az áttekintéshez a 479/2008. EK rendeletből és a 606/2009. EK rendeletnek a termékeket előállító országokra érvényes, igen részletes leírásaiból indulunk ki, ezek szükségszerű rövidítésével, technológiai értelmezésével.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ind w:left="260"/>
        <w:jc w:val="both"/>
        <w:rPr>
          <w:sz w:val="20"/>
        </w:rPr>
      </w:pPr>
      <w:r>
        <w:rPr>
          <w:sz w:val="20"/>
        </w:rPr>
        <w:t xml:space="preserve">A </w:t>
      </w:r>
      <w:r>
        <w:rPr>
          <w:i/>
          <w:sz w:val="20"/>
        </w:rPr>
        <w:t xml:space="preserve">likőrbor </w:t>
      </w:r>
      <w:r>
        <w:rPr>
          <w:sz w:val="20"/>
        </w:rPr>
        <w:t>olyan termék,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78"/>
        </w:tabs>
        <w:ind w:left="377"/>
        <w:jc w:val="both"/>
        <w:rPr>
          <w:sz w:val="20"/>
        </w:rPr>
      </w:pPr>
      <w:r>
        <w:rPr>
          <w:sz w:val="20"/>
        </w:rPr>
        <w:t>amelynek tényleges alkoholtartalma minimum 15 térfogatszázalék és maximum 22</w:t>
      </w:r>
      <w:r>
        <w:rPr>
          <w:spacing w:val="-6"/>
          <w:sz w:val="20"/>
        </w:rPr>
        <w:t xml:space="preserve"> </w:t>
      </w:r>
      <w:r>
        <w:rPr>
          <w:sz w:val="20"/>
        </w:rPr>
        <w:t>térfogatszázalék,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402"/>
        </w:tabs>
        <w:ind w:right="1440" w:firstLine="0"/>
        <w:jc w:val="both"/>
        <w:rPr>
          <w:sz w:val="20"/>
        </w:rPr>
      </w:pPr>
      <w:r>
        <w:rPr>
          <w:sz w:val="20"/>
        </w:rPr>
        <w:t>amelynek eredeti, természetes alkoholtartalma nem kevesebb 12 térfogatszázaléknál, összes alkoholtartalma nem kevesebb 17,5 térfogatszázaléknál, kivéve bizonyos eredetmegjelöléssel vagy oltalom alatt álló jelzéssel ellátott likőrborokat (külön</w:t>
      </w:r>
      <w:r>
        <w:rPr>
          <w:spacing w:val="-3"/>
          <w:sz w:val="20"/>
        </w:rPr>
        <w:t xml:space="preserve"> </w:t>
      </w:r>
      <w:r>
        <w:rPr>
          <w:sz w:val="20"/>
        </w:rPr>
        <w:t>jegyzékben),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397"/>
        </w:tabs>
        <w:ind w:right="1444" w:firstLine="0"/>
        <w:jc w:val="both"/>
        <w:rPr>
          <w:sz w:val="20"/>
        </w:rPr>
      </w:pPr>
      <w:r>
        <w:rPr>
          <w:sz w:val="20"/>
        </w:rPr>
        <w:t>amelyet részben erjedt szőlőmustból, borból, ezek vegyítéséből vagy szőlőmustból, illetve annak borral való vegyítéséből állítanak elő – összhangban az OEM vagy OFJ</w:t>
      </w:r>
      <w:r>
        <w:rPr>
          <w:spacing w:val="-6"/>
          <w:sz w:val="20"/>
        </w:rPr>
        <w:t xml:space="preserve"> </w:t>
      </w:r>
      <w:r>
        <w:rPr>
          <w:sz w:val="20"/>
        </w:rPr>
        <w:t>előírásaival,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412"/>
        </w:tabs>
        <w:spacing w:before="1"/>
        <w:ind w:right="1440" w:firstLine="0"/>
        <w:jc w:val="both"/>
        <w:rPr>
          <w:sz w:val="20"/>
        </w:rPr>
      </w:pPr>
      <w:r>
        <w:rPr>
          <w:sz w:val="20"/>
        </w:rPr>
        <w:t>amelyhez hozzáadtak (a termék alkoholtartalmának kialakításához) minimum 52 v/v% maximum 96 v/v% alkoholtartalmú borpárlatot; megjegyzendő, hogy a két szélső érték között az egyes likőrboroknál más alkoholkoncentrációk, illetve a borpárlaton kívül szárított szőlőből előállított párlat, törkölypárlat stb. is találhatók.</w:t>
      </w:r>
    </w:p>
    <w:p w:rsidR="00EF27F8" w:rsidRDefault="00EF27F8" w:rsidP="00EF27F8">
      <w:pPr>
        <w:pStyle w:val="Szvegtrzs"/>
        <w:spacing w:before="3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8"/>
        </w:numPr>
        <w:tabs>
          <w:tab w:val="left" w:pos="410"/>
        </w:tabs>
        <w:ind w:right="1448" w:firstLine="0"/>
        <w:jc w:val="both"/>
        <w:rPr>
          <w:sz w:val="20"/>
        </w:rPr>
      </w:pPr>
      <w:r>
        <w:rPr>
          <w:sz w:val="20"/>
        </w:rPr>
        <w:t>amelyhez hozzáadtak (a termék cukortartalmának kialakításához) adott esetben egy vagy több terméket az alábbiak</w:t>
      </w:r>
      <w:r>
        <w:rPr>
          <w:spacing w:val="-2"/>
          <w:sz w:val="20"/>
        </w:rPr>
        <w:t xml:space="preserve"> </w:t>
      </w:r>
      <w:r>
        <w:rPr>
          <w:sz w:val="20"/>
        </w:rPr>
        <w:t>közül:</w:t>
      </w:r>
    </w:p>
    <w:p w:rsidR="00EF27F8" w:rsidRDefault="00EF27F8" w:rsidP="00EF27F8">
      <w:pPr>
        <w:pStyle w:val="Szvegtrzs"/>
        <w:spacing w:before="5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"/>
        </w:numPr>
        <w:tabs>
          <w:tab w:val="left" w:pos="383"/>
        </w:tabs>
        <w:ind w:left="382"/>
        <w:jc w:val="both"/>
        <w:rPr>
          <w:sz w:val="20"/>
        </w:rPr>
      </w:pPr>
      <w:r>
        <w:rPr>
          <w:sz w:val="20"/>
        </w:rPr>
        <w:t>részben erjedt</w:t>
      </w:r>
      <w:r>
        <w:rPr>
          <w:spacing w:val="-3"/>
          <w:sz w:val="20"/>
        </w:rPr>
        <w:t xml:space="preserve"> </w:t>
      </w:r>
      <w:r>
        <w:rPr>
          <w:sz w:val="20"/>
        </w:rPr>
        <w:t>szőlőmust,</w:t>
      </w:r>
    </w:p>
    <w:p w:rsidR="00EF27F8" w:rsidRDefault="00EF27F8" w:rsidP="00EF27F8">
      <w:pPr>
        <w:pStyle w:val="Szvegtrzs"/>
        <w:spacing w:before="6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"/>
        </w:numPr>
        <w:tabs>
          <w:tab w:val="left" w:pos="383"/>
        </w:tabs>
        <w:ind w:left="382"/>
        <w:jc w:val="both"/>
        <w:rPr>
          <w:sz w:val="20"/>
        </w:rPr>
      </w:pPr>
      <w:r>
        <w:rPr>
          <w:sz w:val="20"/>
        </w:rPr>
        <w:t>töppedt szőlőből nyert, részben erjedt</w:t>
      </w:r>
      <w:r>
        <w:rPr>
          <w:spacing w:val="-2"/>
          <w:sz w:val="20"/>
        </w:rPr>
        <w:t xml:space="preserve"> </w:t>
      </w:r>
      <w:r>
        <w:rPr>
          <w:sz w:val="20"/>
        </w:rPr>
        <w:t>szőlőmust,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"/>
        </w:numPr>
        <w:tabs>
          <w:tab w:val="left" w:pos="383"/>
        </w:tabs>
        <w:ind w:left="382"/>
        <w:jc w:val="both"/>
        <w:rPr>
          <w:sz w:val="20"/>
        </w:rPr>
      </w:pPr>
      <w:r>
        <w:rPr>
          <w:sz w:val="20"/>
        </w:rPr>
        <w:t>sűrített</w:t>
      </w:r>
      <w:r>
        <w:rPr>
          <w:spacing w:val="-2"/>
          <w:sz w:val="20"/>
        </w:rPr>
        <w:t xml:space="preserve"> </w:t>
      </w:r>
      <w:r>
        <w:rPr>
          <w:sz w:val="20"/>
        </w:rPr>
        <w:t>szőlőmust,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"/>
        </w:numPr>
        <w:tabs>
          <w:tab w:val="left" w:pos="436"/>
        </w:tabs>
        <w:spacing w:before="1"/>
        <w:ind w:right="1440" w:firstLine="0"/>
        <w:jc w:val="both"/>
        <w:rPr>
          <w:sz w:val="20"/>
        </w:rPr>
      </w:pPr>
      <w:r>
        <w:rPr>
          <w:sz w:val="20"/>
        </w:rPr>
        <w:t>közvetlen hőhatással készített szőlőmust, mely – e művelet kivételével – megfelel a sűrített szőlőmust fogalom-meghatározásának,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Listaszerbekezds"/>
        <w:numPr>
          <w:ilvl w:val="0"/>
          <w:numId w:val="1"/>
        </w:numPr>
        <w:tabs>
          <w:tab w:val="left" w:pos="383"/>
        </w:tabs>
        <w:ind w:left="382"/>
        <w:jc w:val="both"/>
        <w:rPr>
          <w:sz w:val="20"/>
        </w:rPr>
      </w:pPr>
      <w:r>
        <w:rPr>
          <w:sz w:val="20"/>
        </w:rPr>
        <w:t>szőlőmustból vagy annak borral való vegyítéséből, amennyiben OEM és OFJ likőrborokról van</w:t>
      </w:r>
      <w:r>
        <w:rPr>
          <w:spacing w:val="-10"/>
          <w:sz w:val="20"/>
        </w:rPr>
        <w:t xml:space="preserve"> </w:t>
      </w:r>
      <w:r>
        <w:rPr>
          <w:sz w:val="20"/>
        </w:rPr>
        <w:t>szó.</w:t>
      </w:r>
    </w:p>
    <w:p w:rsidR="00EF27F8" w:rsidRDefault="00EF27F8" w:rsidP="00EF27F8">
      <w:pPr>
        <w:pStyle w:val="Szvegtrzs"/>
        <w:spacing w:before="4"/>
        <w:rPr>
          <w:sz w:val="17"/>
        </w:rPr>
      </w:pPr>
    </w:p>
    <w:p w:rsidR="00EF27F8" w:rsidRDefault="00EF27F8" w:rsidP="00EF27F8">
      <w:pPr>
        <w:pStyle w:val="Szvegtrzs"/>
        <w:ind w:left="260" w:right="1445"/>
        <w:jc w:val="both"/>
      </w:pPr>
      <w:r>
        <w:t>Előbbiekből következik, hogy a likőrborok készítésének tág lehetőségei vannak. Az igazság azonban az, hogy ezek a lehetőségek az évszázadok (évezredek) során már „elkeltek”, s számunkra az kínálkozik, hogy kellő elismeréssel, tisztelettel ismertessük e hírességeket.</w:t>
      </w:r>
    </w:p>
    <w:p w:rsidR="00EE6C2A" w:rsidRDefault="00EE6C2A"/>
    <w:sectPr w:rsidR="00EE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BA8"/>
    <w:multiLevelType w:val="hybridMultilevel"/>
    <w:tmpl w:val="0AC6A092"/>
    <w:lvl w:ilvl="0" w:tplc="7BFAA8E6">
      <w:start w:val="1"/>
      <w:numFmt w:val="lowerLetter"/>
      <w:lvlText w:val="%1)"/>
      <w:lvlJc w:val="left"/>
      <w:pPr>
        <w:ind w:left="476" w:hanging="21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hu-HU" w:eastAsia="en-US" w:bidi="ar-SA"/>
      </w:rPr>
    </w:lvl>
    <w:lvl w:ilvl="1" w:tplc="F010574E">
      <w:numFmt w:val="bullet"/>
      <w:lvlText w:val="•"/>
      <w:lvlJc w:val="left"/>
      <w:pPr>
        <w:ind w:left="1504" w:hanging="216"/>
      </w:pPr>
      <w:rPr>
        <w:rFonts w:hint="default"/>
        <w:lang w:val="hu-HU" w:eastAsia="en-US" w:bidi="ar-SA"/>
      </w:rPr>
    </w:lvl>
    <w:lvl w:ilvl="2" w:tplc="E604DB86">
      <w:numFmt w:val="bullet"/>
      <w:lvlText w:val="•"/>
      <w:lvlJc w:val="left"/>
      <w:pPr>
        <w:ind w:left="2529" w:hanging="216"/>
      </w:pPr>
      <w:rPr>
        <w:rFonts w:hint="default"/>
        <w:lang w:val="hu-HU" w:eastAsia="en-US" w:bidi="ar-SA"/>
      </w:rPr>
    </w:lvl>
    <w:lvl w:ilvl="3" w:tplc="3EB06A48">
      <w:numFmt w:val="bullet"/>
      <w:lvlText w:val="•"/>
      <w:lvlJc w:val="left"/>
      <w:pPr>
        <w:ind w:left="3553" w:hanging="216"/>
      </w:pPr>
      <w:rPr>
        <w:rFonts w:hint="default"/>
        <w:lang w:val="hu-HU" w:eastAsia="en-US" w:bidi="ar-SA"/>
      </w:rPr>
    </w:lvl>
    <w:lvl w:ilvl="4" w:tplc="ED766628">
      <w:numFmt w:val="bullet"/>
      <w:lvlText w:val="•"/>
      <w:lvlJc w:val="left"/>
      <w:pPr>
        <w:ind w:left="4578" w:hanging="216"/>
      </w:pPr>
      <w:rPr>
        <w:rFonts w:hint="default"/>
        <w:lang w:val="hu-HU" w:eastAsia="en-US" w:bidi="ar-SA"/>
      </w:rPr>
    </w:lvl>
    <w:lvl w:ilvl="5" w:tplc="7EF4E3A0">
      <w:numFmt w:val="bullet"/>
      <w:lvlText w:val="•"/>
      <w:lvlJc w:val="left"/>
      <w:pPr>
        <w:ind w:left="5603" w:hanging="216"/>
      </w:pPr>
      <w:rPr>
        <w:rFonts w:hint="default"/>
        <w:lang w:val="hu-HU" w:eastAsia="en-US" w:bidi="ar-SA"/>
      </w:rPr>
    </w:lvl>
    <w:lvl w:ilvl="6" w:tplc="1A30E1CE">
      <w:numFmt w:val="bullet"/>
      <w:lvlText w:val="•"/>
      <w:lvlJc w:val="left"/>
      <w:pPr>
        <w:ind w:left="6627" w:hanging="216"/>
      </w:pPr>
      <w:rPr>
        <w:rFonts w:hint="default"/>
        <w:lang w:val="hu-HU" w:eastAsia="en-US" w:bidi="ar-SA"/>
      </w:rPr>
    </w:lvl>
    <w:lvl w:ilvl="7" w:tplc="3DCE6AAE">
      <w:numFmt w:val="bullet"/>
      <w:lvlText w:val="•"/>
      <w:lvlJc w:val="left"/>
      <w:pPr>
        <w:ind w:left="7652" w:hanging="216"/>
      </w:pPr>
      <w:rPr>
        <w:rFonts w:hint="default"/>
        <w:lang w:val="hu-HU" w:eastAsia="en-US" w:bidi="ar-SA"/>
      </w:rPr>
    </w:lvl>
    <w:lvl w:ilvl="8" w:tplc="117ABF4E">
      <w:numFmt w:val="bullet"/>
      <w:lvlText w:val="•"/>
      <w:lvlJc w:val="left"/>
      <w:pPr>
        <w:ind w:left="8677" w:hanging="216"/>
      </w:pPr>
      <w:rPr>
        <w:rFonts w:hint="default"/>
        <w:lang w:val="hu-HU" w:eastAsia="en-US" w:bidi="ar-SA"/>
      </w:rPr>
    </w:lvl>
  </w:abstractNum>
  <w:abstractNum w:abstractNumId="1" w15:restartNumberingAfterBreak="0">
    <w:nsid w:val="20047DBE"/>
    <w:multiLevelType w:val="hybridMultilevel"/>
    <w:tmpl w:val="891425B6"/>
    <w:lvl w:ilvl="0" w:tplc="21505FA4">
      <w:numFmt w:val="bullet"/>
      <w:lvlText w:val="•"/>
      <w:lvlJc w:val="left"/>
      <w:pPr>
        <w:ind w:left="2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AB44EE40">
      <w:numFmt w:val="bullet"/>
      <w:lvlText w:val="•"/>
      <w:lvlJc w:val="left"/>
      <w:pPr>
        <w:ind w:left="1306" w:hanging="118"/>
      </w:pPr>
      <w:rPr>
        <w:rFonts w:hint="default"/>
        <w:lang w:val="hu-HU" w:eastAsia="en-US" w:bidi="ar-SA"/>
      </w:rPr>
    </w:lvl>
    <w:lvl w:ilvl="2" w:tplc="910E71D2">
      <w:numFmt w:val="bullet"/>
      <w:lvlText w:val="•"/>
      <w:lvlJc w:val="left"/>
      <w:pPr>
        <w:ind w:left="2353" w:hanging="118"/>
      </w:pPr>
      <w:rPr>
        <w:rFonts w:hint="default"/>
        <w:lang w:val="hu-HU" w:eastAsia="en-US" w:bidi="ar-SA"/>
      </w:rPr>
    </w:lvl>
    <w:lvl w:ilvl="3" w:tplc="226624A8">
      <w:numFmt w:val="bullet"/>
      <w:lvlText w:val="•"/>
      <w:lvlJc w:val="left"/>
      <w:pPr>
        <w:ind w:left="3399" w:hanging="118"/>
      </w:pPr>
      <w:rPr>
        <w:rFonts w:hint="default"/>
        <w:lang w:val="hu-HU" w:eastAsia="en-US" w:bidi="ar-SA"/>
      </w:rPr>
    </w:lvl>
    <w:lvl w:ilvl="4" w:tplc="8D78AB42">
      <w:numFmt w:val="bullet"/>
      <w:lvlText w:val="•"/>
      <w:lvlJc w:val="left"/>
      <w:pPr>
        <w:ind w:left="4446" w:hanging="118"/>
      </w:pPr>
      <w:rPr>
        <w:rFonts w:hint="default"/>
        <w:lang w:val="hu-HU" w:eastAsia="en-US" w:bidi="ar-SA"/>
      </w:rPr>
    </w:lvl>
    <w:lvl w:ilvl="5" w:tplc="7F4282CC">
      <w:numFmt w:val="bullet"/>
      <w:lvlText w:val="•"/>
      <w:lvlJc w:val="left"/>
      <w:pPr>
        <w:ind w:left="5493" w:hanging="118"/>
      </w:pPr>
      <w:rPr>
        <w:rFonts w:hint="default"/>
        <w:lang w:val="hu-HU" w:eastAsia="en-US" w:bidi="ar-SA"/>
      </w:rPr>
    </w:lvl>
    <w:lvl w:ilvl="6" w:tplc="2CAC4EEC">
      <w:numFmt w:val="bullet"/>
      <w:lvlText w:val="•"/>
      <w:lvlJc w:val="left"/>
      <w:pPr>
        <w:ind w:left="6539" w:hanging="118"/>
      </w:pPr>
      <w:rPr>
        <w:rFonts w:hint="default"/>
        <w:lang w:val="hu-HU" w:eastAsia="en-US" w:bidi="ar-SA"/>
      </w:rPr>
    </w:lvl>
    <w:lvl w:ilvl="7" w:tplc="243A141C">
      <w:numFmt w:val="bullet"/>
      <w:lvlText w:val="•"/>
      <w:lvlJc w:val="left"/>
      <w:pPr>
        <w:ind w:left="7586" w:hanging="118"/>
      </w:pPr>
      <w:rPr>
        <w:rFonts w:hint="default"/>
        <w:lang w:val="hu-HU" w:eastAsia="en-US" w:bidi="ar-SA"/>
      </w:rPr>
    </w:lvl>
    <w:lvl w:ilvl="8" w:tplc="D95E6BC4">
      <w:numFmt w:val="bullet"/>
      <w:lvlText w:val="•"/>
      <w:lvlJc w:val="left"/>
      <w:pPr>
        <w:ind w:left="8633" w:hanging="118"/>
      </w:pPr>
      <w:rPr>
        <w:rFonts w:hint="default"/>
        <w:lang w:val="hu-HU" w:eastAsia="en-US" w:bidi="ar-SA"/>
      </w:rPr>
    </w:lvl>
  </w:abstractNum>
  <w:abstractNum w:abstractNumId="2" w15:restartNumberingAfterBreak="0">
    <w:nsid w:val="22AC496E"/>
    <w:multiLevelType w:val="multilevel"/>
    <w:tmpl w:val="19368EAC"/>
    <w:lvl w:ilvl="0">
      <w:start w:val="2"/>
      <w:numFmt w:val="decimal"/>
      <w:lvlText w:val="%1."/>
      <w:lvlJc w:val="left"/>
      <w:pPr>
        <w:ind w:left="650" w:hanging="391"/>
        <w:jc w:val="left"/>
      </w:pPr>
      <w:rPr>
        <w:rFonts w:ascii="Arial" w:eastAsia="Arial" w:hAnsi="Arial" w:cs="Arial" w:hint="default"/>
        <w:b/>
        <w:bCs/>
        <w:spacing w:val="-1"/>
        <w:w w:val="100"/>
        <w:sz w:val="35"/>
        <w:szCs w:val="35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6" w:hanging="566"/>
        <w:jc w:val="left"/>
      </w:pPr>
      <w:rPr>
        <w:rFonts w:ascii="Arial" w:eastAsia="Arial" w:hAnsi="Arial" w:cs="Arial" w:hint="default"/>
        <w:b/>
        <w:bCs/>
        <w:spacing w:val="-1"/>
        <w:w w:val="100"/>
        <w:sz w:val="29"/>
        <w:szCs w:val="29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929" w:hanging="669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hu-HU" w:eastAsia="en-US" w:bidi="ar-SA"/>
      </w:rPr>
    </w:lvl>
    <w:lvl w:ilvl="3">
      <w:start w:val="1"/>
      <w:numFmt w:val="decimal"/>
      <w:lvlText w:val="%1.%2.%3.%4."/>
      <w:lvlJc w:val="left"/>
      <w:pPr>
        <w:ind w:left="982" w:hanging="7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en-US" w:bidi="ar-SA"/>
      </w:rPr>
    </w:lvl>
    <w:lvl w:ilvl="4">
      <w:numFmt w:val="bullet"/>
      <w:lvlText w:val="•"/>
      <w:lvlJc w:val="left"/>
      <w:pPr>
        <w:ind w:left="2372" w:hanging="72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764" w:hanging="72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157" w:hanging="72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49" w:hanging="72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41" w:hanging="722"/>
      </w:pPr>
      <w:rPr>
        <w:rFonts w:hint="default"/>
        <w:lang w:val="hu-HU" w:eastAsia="en-US" w:bidi="ar-SA"/>
      </w:rPr>
    </w:lvl>
  </w:abstractNum>
  <w:abstractNum w:abstractNumId="3" w15:restartNumberingAfterBreak="0">
    <w:nsid w:val="270B7A0A"/>
    <w:multiLevelType w:val="hybridMultilevel"/>
    <w:tmpl w:val="4C70C1D6"/>
    <w:lvl w:ilvl="0" w:tplc="BEFA2AA6">
      <w:start w:val="1"/>
      <w:numFmt w:val="lowerLetter"/>
      <w:lvlText w:val="%1)"/>
      <w:lvlJc w:val="left"/>
      <w:pPr>
        <w:ind w:left="476" w:hanging="21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hu-HU" w:eastAsia="en-US" w:bidi="ar-SA"/>
      </w:rPr>
    </w:lvl>
    <w:lvl w:ilvl="1" w:tplc="6A8E2BE6">
      <w:numFmt w:val="bullet"/>
      <w:lvlText w:val="•"/>
      <w:lvlJc w:val="left"/>
      <w:pPr>
        <w:ind w:left="1504" w:hanging="216"/>
      </w:pPr>
      <w:rPr>
        <w:rFonts w:hint="default"/>
        <w:lang w:val="hu-HU" w:eastAsia="en-US" w:bidi="ar-SA"/>
      </w:rPr>
    </w:lvl>
    <w:lvl w:ilvl="2" w:tplc="99D64D8C">
      <w:numFmt w:val="bullet"/>
      <w:lvlText w:val="•"/>
      <w:lvlJc w:val="left"/>
      <w:pPr>
        <w:ind w:left="2529" w:hanging="216"/>
      </w:pPr>
      <w:rPr>
        <w:rFonts w:hint="default"/>
        <w:lang w:val="hu-HU" w:eastAsia="en-US" w:bidi="ar-SA"/>
      </w:rPr>
    </w:lvl>
    <w:lvl w:ilvl="3" w:tplc="5796A220">
      <w:numFmt w:val="bullet"/>
      <w:lvlText w:val="•"/>
      <w:lvlJc w:val="left"/>
      <w:pPr>
        <w:ind w:left="3553" w:hanging="216"/>
      </w:pPr>
      <w:rPr>
        <w:rFonts w:hint="default"/>
        <w:lang w:val="hu-HU" w:eastAsia="en-US" w:bidi="ar-SA"/>
      </w:rPr>
    </w:lvl>
    <w:lvl w:ilvl="4" w:tplc="39FAA48C">
      <w:numFmt w:val="bullet"/>
      <w:lvlText w:val="•"/>
      <w:lvlJc w:val="left"/>
      <w:pPr>
        <w:ind w:left="4578" w:hanging="216"/>
      </w:pPr>
      <w:rPr>
        <w:rFonts w:hint="default"/>
        <w:lang w:val="hu-HU" w:eastAsia="en-US" w:bidi="ar-SA"/>
      </w:rPr>
    </w:lvl>
    <w:lvl w:ilvl="5" w:tplc="04C2C748">
      <w:numFmt w:val="bullet"/>
      <w:lvlText w:val="•"/>
      <w:lvlJc w:val="left"/>
      <w:pPr>
        <w:ind w:left="5603" w:hanging="216"/>
      </w:pPr>
      <w:rPr>
        <w:rFonts w:hint="default"/>
        <w:lang w:val="hu-HU" w:eastAsia="en-US" w:bidi="ar-SA"/>
      </w:rPr>
    </w:lvl>
    <w:lvl w:ilvl="6" w:tplc="D2FC8C38">
      <w:numFmt w:val="bullet"/>
      <w:lvlText w:val="•"/>
      <w:lvlJc w:val="left"/>
      <w:pPr>
        <w:ind w:left="6627" w:hanging="216"/>
      </w:pPr>
      <w:rPr>
        <w:rFonts w:hint="default"/>
        <w:lang w:val="hu-HU" w:eastAsia="en-US" w:bidi="ar-SA"/>
      </w:rPr>
    </w:lvl>
    <w:lvl w:ilvl="7" w:tplc="C182439A">
      <w:numFmt w:val="bullet"/>
      <w:lvlText w:val="•"/>
      <w:lvlJc w:val="left"/>
      <w:pPr>
        <w:ind w:left="7652" w:hanging="216"/>
      </w:pPr>
      <w:rPr>
        <w:rFonts w:hint="default"/>
        <w:lang w:val="hu-HU" w:eastAsia="en-US" w:bidi="ar-SA"/>
      </w:rPr>
    </w:lvl>
    <w:lvl w:ilvl="8" w:tplc="F6526FF0">
      <w:numFmt w:val="bullet"/>
      <w:lvlText w:val="•"/>
      <w:lvlJc w:val="left"/>
      <w:pPr>
        <w:ind w:left="8677" w:hanging="216"/>
      </w:pPr>
      <w:rPr>
        <w:rFonts w:hint="default"/>
        <w:lang w:val="hu-HU" w:eastAsia="en-US" w:bidi="ar-SA"/>
      </w:rPr>
    </w:lvl>
  </w:abstractNum>
  <w:abstractNum w:abstractNumId="4" w15:restartNumberingAfterBreak="0">
    <w:nsid w:val="2F89451F"/>
    <w:multiLevelType w:val="hybridMultilevel"/>
    <w:tmpl w:val="D2ACC7B8"/>
    <w:lvl w:ilvl="0" w:tplc="54221128">
      <w:start w:val="1"/>
      <w:numFmt w:val="lowerLetter"/>
      <w:lvlText w:val="%1)"/>
      <w:lvlJc w:val="left"/>
      <w:pPr>
        <w:ind w:left="476" w:hanging="21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hu-HU" w:eastAsia="en-US" w:bidi="ar-SA"/>
      </w:rPr>
    </w:lvl>
    <w:lvl w:ilvl="1" w:tplc="6F0A49C6">
      <w:numFmt w:val="bullet"/>
      <w:lvlText w:val="•"/>
      <w:lvlJc w:val="left"/>
      <w:pPr>
        <w:ind w:left="1504" w:hanging="216"/>
      </w:pPr>
      <w:rPr>
        <w:rFonts w:hint="default"/>
        <w:lang w:val="hu-HU" w:eastAsia="en-US" w:bidi="ar-SA"/>
      </w:rPr>
    </w:lvl>
    <w:lvl w:ilvl="2" w:tplc="A79A5E78">
      <w:numFmt w:val="bullet"/>
      <w:lvlText w:val="•"/>
      <w:lvlJc w:val="left"/>
      <w:pPr>
        <w:ind w:left="2529" w:hanging="216"/>
      </w:pPr>
      <w:rPr>
        <w:rFonts w:hint="default"/>
        <w:lang w:val="hu-HU" w:eastAsia="en-US" w:bidi="ar-SA"/>
      </w:rPr>
    </w:lvl>
    <w:lvl w:ilvl="3" w:tplc="AF26C2FE">
      <w:numFmt w:val="bullet"/>
      <w:lvlText w:val="•"/>
      <w:lvlJc w:val="left"/>
      <w:pPr>
        <w:ind w:left="3553" w:hanging="216"/>
      </w:pPr>
      <w:rPr>
        <w:rFonts w:hint="default"/>
        <w:lang w:val="hu-HU" w:eastAsia="en-US" w:bidi="ar-SA"/>
      </w:rPr>
    </w:lvl>
    <w:lvl w:ilvl="4" w:tplc="1C68173E">
      <w:numFmt w:val="bullet"/>
      <w:lvlText w:val="•"/>
      <w:lvlJc w:val="left"/>
      <w:pPr>
        <w:ind w:left="4578" w:hanging="216"/>
      </w:pPr>
      <w:rPr>
        <w:rFonts w:hint="default"/>
        <w:lang w:val="hu-HU" w:eastAsia="en-US" w:bidi="ar-SA"/>
      </w:rPr>
    </w:lvl>
    <w:lvl w:ilvl="5" w:tplc="FCCEF506">
      <w:numFmt w:val="bullet"/>
      <w:lvlText w:val="•"/>
      <w:lvlJc w:val="left"/>
      <w:pPr>
        <w:ind w:left="5603" w:hanging="216"/>
      </w:pPr>
      <w:rPr>
        <w:rFonts w:hint="default"/>
        <w:lang w:val="hu-HU" w:eastAsia="en-US" w:bidi="ar-SA"/>
      </w:rPr>
    </w:lvl>
    <w:lvl w:ilvl="6" w:tplc="B080CAAA">
      <w:numFmt w:val="bullet"/>
      <w:lvlText w:val="•"/>
      <w:lvlJc w:val="left"/>
      <w:pPr>
        <w:ind w:left="6627" w:hanging="216"/>
      </w:pPr>
      <w:rPr>
        <w:rFonts w:hint="default"/>
        <w:lang w:val="hu-HU" w:eastAsia="en-US" w:bidi="ar-SA"/>
      </w:rPr>
    </w:lvl>
    <w:lvl w:ilvl="7" w:tplc="75B4E07A">
      <w:numFmt w:val="bullet"/>
      <w:lvlText w:val="•"/>
      <w:lvlJc w:val="left"/>
      <w:pPr>
        <w:ind w:left="7652" w:hanging="216"/>
      </w:pPr>
      <w:rPr>
        <w:rFonts w:hint="default"/>
        <w:lang w:val="hu-HU" w:eastAsia="en-US" w:bidi="ar-SA"/>
      </w:rPr>
    </w:lvl>
    <w:lvl w:ilvl="8" w:tplc="4CC2FCEE">
      <w:numFmt w:val="bullet"/>
      <w:lvlText w:val="•"/>
      <w:lvlJc w:val="left"/>
      <w:pPr>
        <w:ind w:left="8677" w:hanging="216"/>
      </w:pPr>
      <w:rPr>
        <w:rFonts w:hint="default"/>
        <w:lang w:val="hu-HU" w:eastAsia="en-US" w:bidi="ar-SA"/>
      </w:rPr>
    </w:lvl>
  </w:abstractNum>
  <w:abstractNum w:abstractNumId="5" w15:restartNumberingAfterBreak="0">
    <w:nsid w:val="3E8B2E72"/>
    <w:multiLevelType w:val="hybridMultilevel"/>
    <w:tmpl w:val="F146CC56"/>
    <w:lvl w:ilvl="0" w:tplc="8C9EECAE">
      <w:start w:val="1"/>
      <w:numFmt w:val="lowerLetter"/>
      <w:lvlText w:val="%1)"/>
      <w:lvlJc w:val="left"/>
      <w:pPr>
        <w:ind w:left="476" w:hanging="21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hu-HU" w:eastAsia="en-US" w:bidi="ar-SA"/>
      </w:rPr>
    </w:lvl>
    <w:lvl w:ilvl="1" w:tplc="523E76D6">
      <w:numFmt w:val="bullet"/>
      <w:lvlText w:val="•"/>
      <w:lvlJc w:val="left"/>
      <w:pPr>
        <w:ind w:left="1504" w:hanging="216"/>
      </w:pPr>
      <w:rPr>
        <w:rFonts w:hint="default"/>
        <w:lang w:val="hu-HU" w:eastAsia="en-US" w:bidi="ar-SA"/>
      </w:rPr>
    </w:lvl>
    <w:lvl w:ilvl="2" w:tplc="71FEB2AC">
      <w:numFmt w:val="bullet"/>
      <w:lvlText w:val="•"/>
      <w:lvlJc w:val="left"/>
      <w:pPr>
        <w:ind w:left="2529" w:hanging="216"/>
      </w:pPr>
      <w:rPr>
        <w:rFonts w:hint="default"/>
        <w:lang w:val="hu-HU" w:eastAsia="en-US" w:bidi="ar-SA"/>
      </w:rPr>
    </w:lvl>
    <w:lvl w:ilvl="3" w:tplc="1EDAFE42">
      <w:numFmt w:val="bullet"/>
      <w:lvlText w:val="•"/>
      <w:lvlJc w:val="left"/>
      <w:pPr>
        <w:ind w:left="3553" w:hanging="216"/>
      </w:pPr>
      <w:rPr>
        <w:rFonts w:hint="default"/>
        <w:lang w:val="hu-HU" w:eastAsia="en-US" w:bidi="ar-SA"/>
      </w:rPr>
    </w:lvl>
    <w:lvl w:ilvl="4" w:tplc="D56ABA86">
      <w:numFmt w:val="bullet"/>
      <w:lvlText w:val="•"/>
      <w:lvlJc w:val="left"/>
      <w:pPr>
        <w:ind w:left="4578" w:hanging="216"/>
      </w:pPr>
      <w:rPr>
        <w:rFonts w:hint="default"/>
        <w:lang w:val="hu-HU" w:eastAsia="en-US" w:bidi="ar-SA"/>
      </w:rPr>
    </w:lvl>
    <w:lvl w:ilvl="5" w:tplc="40CEA6D6">
      <w:numFmt w:val="bullet"/>
      <w:lvlText w:val="•"/>
      <w:lvlJc w:val="left"/>
      <w:pPr>
        <w:ind w:left="5603" w:hanging="216"/>
      </w:pPr>
      <w:rPr>
        <w:rFonts w:hint="default"/>
        <w:lang w:val="hu-HU" w:eastAsia="en-US" w:bidi="ar-SA"/>
      </w:rPr>
    </w:lvl>
    <w:lvl w:ilvl="6" w:tplc="07300234">
      <w:numFmt w:val="bullet"/>
      <w:lvlText w:val="•"/>
      <w:lvlJc w:val="left"/>
      <w:pPr>
        <w:ind w:left="6627" w:hanging="216"/>
      </w:pPr>
      <w:rPr>
        <w:rFonts w:hint="default"/>
        <w:lang w:val="hu-HU" w:eastAsia="en-US" w:bidi="ar-SA"/>
      </w:rPr>
    </w:lvl>
    <w:lvl w:ilvl="7" w:tplc="FFAC34F6">
      <w:numFmt w:val="bullet"/>
      <w:lvlText w:val="•"/>
      <w:lvlJc w:val="left"/>
      <w:pPr>
        <w:ind w:left="7652" w:hanging="216"/>
      </w:pPr>
      <w:rPr>
        <w:rFonts w:hint="default"/>
        <w:lang w:val="hu-HU" w:eastAsia="en-US" w:bidi="ar-SA"/>
      </w:rPr>
    </w:lvl>
    <w:lvl w:ilvl="8" w:tplc="4FE6A4D0">
      <w:numFmt w:val="bullet"/>
      <w:lvlText w:val="•"/>
      <w:lvlJc w:val="left"/>
      <w:pPr>
        <w:ind w:left="8677" w:hanging="216"/>
      </w:pPr>
      <w:rPr>
        <w:rFonts w:hint="default"/>
        <w:lang w:val="hu-HU" w:eastAsia="en-US" w:bidi="ar-SA"/>
      </w:rPr>
    </w:lvl>
  </w:abstractNum>
  <w:abstractNum w:abstractNumId="6" w15:restartNumberingAfterBreak="0">
    <w:nsid w:val="55613B4D"/>
    <w:multiLevelType w:val="multilevel"/>
    <w:tmpl w:val="E13A08BA"/>
    <w:lvl w:ilvl="0">
      <w:start w:val="3"/>
      <w:numFmt w:val="decimal"/>
      <w:lvlText w:val="%1."/>
      <w:lvlJc w:val="left"/>
      <w:pPr>
        <w:ind w:left="650" w:hanging="391"/>
        <w:jc w:val="left"/>
      </w:pPr>
      <w:rPr>
        <w:rFonts w:ascii="Arial" w:eastAsia="Arial" w:hAnsi="Arial" w:cs="Arial" w:hint="default"/>
        <w:b/>
        <w:bCs/>
        <w:spacing w:val="-1"/>
        <w:w w:val="100"/>
        <w:sz w:val="35"/>
        <w:szCs w:val="35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6" w:hanging="566"/>
        <w:jc w:val="left"/>
      </w:pPr>
      <w:rPr>
        <w:rFonts w:ascii="Arial" w:eastAsia="Arial" w:hAnsi="Arial" w:cs="Arial" w:hint="default"/>
        <w:b/>
        <w:bCs/>
        <w:spacing w:val="-1"/>
        <w:w w:val="100"/>
        <w:sz w:val="29"/>
        <w:szCs w:val="29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929" w:hanging="669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145" w:hanging="669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371" w:hanging="669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597" w:hanging="669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23" w:hanging="669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49" w:hanging="669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274" w:hanging="669"/>
      </w:pPr>
      <w:rPr>
        <w:rFonts w:hint="default"/>
        <w:lang w:val="hu-HU" w:eastAsia="en-US" w:bidi="ar-SA"/>
      </w:rPr>
    </w:lvl>
  </w:abstractNum>
  <w:abstractNum w:abstractNumId="7" w15:restartNumberingAfterBreak="0">
    <w:nsid w:val="5A041268"/>
    <w:multiLevelType w:val="hybridMultilevel"/>
    <w:tmpl w:val="A2726084"/>
    <w:lvl w:ilvl="0" w:tplc="0E6C8962">
      <w:numFmt w:val="bullet"/>
      <w:lvlText w:val="•"/>
      <w:lvlJc w:val="left"/>
      <w:pPr>
        <w:ind w:left="3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03AE7EBE">
      <w:numFmt w:val="bullet"/>
      <w:lvlText w:val="•"/>
      <w:lvlJc w:val="left"/>
      <w:pPr>
        <w:ind w:left="434" w:hanging="120"/>
      </w:pPr>
      <w:rPr>
        <w:rFonts w:hint="default"/>
        <w:lang w:val="hu-HU" w:eastAsia="en-US" w:bidi="ar-SA"/>
      </w:rPr>
    </w:lvl>
    <w:lvl w:ilvl="2" w:tplc="B3D8013C">
      <w:numFmt w:val="bullet"/>
      <w:lvlText w:val="•"/>
      <w:lvlJc w:val="left"/>
      <w:pPr>
        <w:ind w:left="828" w:hanging="120"/>
      </w:pPr>
      <w:rPr>
        <w:rFonts w:hint="default"/>
        <w:lang w:val="hu-HU" w:eastAsia="en-US" w:bidi="ar-SA"/>
      </w:rPr>
    </w:lvl>
    <w:lvl w:ilvl="3" w:tplc="9A8204BA">
      <w:numFmt w:val="bullet"/>
      <w:lvlText w:val="•"/>
      <w:lvlJc w:val="left"/>
      <w:pPr>
        <w:ind w:left="1222" w:hanging="120"/>
      </w:pPr>
      <w:rPr>
        <w:rFonts w:hint="default"/>
        <w:lang w:val="hu-HU" w:eastAsia="en-US" w:bidi="ar-SA"/>
      </w:rPr>
    </w:lvl>
    <w:lvl w:ilvl="4" w:tplc="A26A4854">
      <w:numFmt w:val="bullet"/>
      <w:lvlText w:val="•"/>
      <w:lvlJc w:val="left"/>
      <w:pPr>
        <w:ind w:left="1616" w:hanging="120"/>
      </w:pPr>
      <w:rPr>
        <w:rFonts w:hint="default"/>
        <w:lang w:val="hu-HU" w:eastAsia="en-US" w:bidi="ar-SA"/>
      </w:rPr>
    </w:lvl>
    <w:lvl w:ilvl="5" w:tplc="3E104C7C">
      <w:numFmt w:val="bullet"/>
      <w:lvlText w:val="•"/>
      <w:lvlJc w:val="left"/>
      <w:pPr>
        <w:ind w:left="2010" w:hanging="120"/>
      </w:pPr>
      <w:rPr>
        <w:rFonts w:hint="default"/>
        <w:lang w:val="hu-HU" w:eastAsia="en-US" w:bidi="ar-SA"/>
      </w:rPr>
    </w:lvl>
    <w:lvl w:ilvl="6" w:tplc="8988A0D8">
      <w:numFmt w:val="bullet"/>
      <w:lvlText w:val="•"/>
      <w:lvlJc w:val="left"/>
      <w:pPr>
        <w:ind w:left="2404" w:hanging="120"/>
      </w:pPr>
      <w:rPr>
        <w:rFonts w:hint="default"/>
        <w:lang w:val="hu-HU" w:eastAsia="en-US" w:bidi="ar-SA"/>
      </w:rPr>
    </w:lvl>
    <w:lvl w:ilvl="7" w:tplc="2EF24940">
      <w:numFmt w:val="bullet"/>
      <w:lvlText w:val="•"/>
      <w:lvlJc w:val="left"/>
      <w:pPr>
        <w:ind w:left="2798" w:hanging="120"/>
      </w:pPr>
      <w:rPr>
        <w:rFonts w:hint="default"/>
        <w:lang w:val="hu-HU" w:eastAsia="en-US" w:bidi="ar-SA"/>
      </w:rPr>
    </w:lvl>
    <w:lvl w:ilvl="8" w:tplc="734CCCA0">
      <w:numFmt w:val="bullet"/>
      <w:lvlText w:val="•"/>
      <w:lvlJc w:val="left"/>
      <w:pPr>
        <w:ind w:left="3192" w:hanging="120"/>
      </w:pPr>
      <w:rPr>
        <w:rFonts w:hint="default"/>
        <w:lang w:val="hu-HU" w:eastAsia="en-US" w:bidi="ar-SA"/>
      </w:rPr>
    </w:lvl>
  </w:abstractNum>
  <w:abstractNum w:abstractNumId="8" w15:restartNumberingAfterBreak="0">
    <w:nsid w:val="5C283359"/>
    <w:multiLevelType w:val="hybridMultilevel"/>
    <w:tmpl w:val="216CAF98"/>
    <w:lvl w:ilvl="0" w:tplc="F04AD050">
      <w:numFmt w:val="bullet"/>
      <w:lvlText w:val="◦"/>
      <w:lvlJc w:val="left"/>
      <w:pPr>
        <w:ind w:left="260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220C96F6">
      <w:numFmt w:val="bullet"/>
      <w:lvlText w:val="•"/>
      <w:lvlJc w:val="left"/>
      <w:pPr>
        <w:ind w:left="1306" w:hanging="123"/>
      </w:pPr>
      <w:rPr>
        <w:rFonts w:hint="default"/>
        <w:lang w:val="hu-HU" w:eastAsia="en-US" w:bidi="ar-SA"/>
      </w:rPr>
    </w:lvl>
    <w:lvl w:ilvl="2" w:tplc="F7C6315C">
      <w:numFmt w:val="bullet"/>
      <w:lvlText w:val="•"/>
      <w:lvlJc w:val="left"/>
      <w:pPr>
        <w:ind w:left="2353" w:hanging="123"/>
      </w:pPr>
      <w:rPr>
        <w:rFonts w:hint="default"/>
        <w:lang w:val="hu-HU" w:eastAsia="en-US" w:bidi="ar-SA"/>
      </w:rPr>
    </w:lvl>
    <w:lvl w:ilvl="3" w:tplc="E8B405FC">
      <w:numFmt w:val="bullet"/>
      <w:lvlText w:val="•"/>
      <w:lvlJc w:val="left"/>
      <w:pPr>
        <w:ind w:left="3399" w:hanging="123"/>
      </w:pPr>
      <w:rPr>
        <w:rFonts w:hint="default"/>
        <w:lang w:val="hu-HU" w:eastAsia="en-US" w:bidi="ar-SA"/>
      </w:rPr>
    </w:lvl>
    <w:lvl w:ilvl="4" w:tplc="DD3CC14E">
      <w:numFmt w:val="bullet"/>
      <w:lvlText w:val="•"/>
      <w:lvlJc w:val="left"/>
      <w:pPr>
        <w:ind w:left="4446" w:hanging="123"/>
      </w:pPr>
      <w:rPr>
        <w:rFonts w:hint="default"/>
        <w:lang w:val="hu-HU" w:eastAsia="en-US" w:bidi="ar-SA"/>
      </w:rPr>
    </w:lvl>
    <w:lvl w:ilvl="5" w:tplc="4ADEA242">
      <w:numFmt w:val="bullet"/>
      <w:lvlText w:val="•"/>
      <w:lvlJc w:val="left"/>
      <w:pPr>
        <w:ind w:left="5493" w:hanging="123"/>
      </w:pPr>
      <w:rPr>
        <w:rFonts w:hint="default"/>
        <w:lang w:val="hu-HU" w:eastAsia="en-US" w:bidi="ar-SA"/>
      </w:rPr>
    </w:lvl>
    <w:lvl w:ilvl="6" w:tplc="68FE4258">
      <w:numFmt w:val="bullet"/>
      <w:lvlText w:val="•"/>
      <w:lvlJc w:val="left"/>
      <w:pPr>
        <w:ind w:left="6539" w:hanging="123"/>
      </w:pPr>
      <w:rPr>
        <w:rFonts w:hint="default"/>
        <w:lang w:val="hu-HU" w:eastAsia="en-US" w:bidi="ar-SA"/>
      </w:rPr>
    </w:lvl>
    <w:lvl w:ilvl="7" w:tplc="A6F0E0C2">
      <w:numFmt w:val="bullet"/>
      <w:lvlText w:val="•"/>
      <w:lvlJc w:val="left"/>
      <w:pPr>
        <w:ind w:left="7586" w:hanging="123"/>
      </w:pPr>
      <w:rPr>
        <w:rFonts w:hint="default"/>
        <w:lang w:val="hu-HU" w:eastAsia="en-US" w:bidi="ar-SA"/>
      </w:rPr>
    </w:lvl>
    <w:lvl w:ilvl="8" w:tplc="2188E444">
      <w:numFmt w:val="bullet"/>
      <w:lvlText w:val="•"/>
      <w:lvlJc w:val="left"/>
      <w:pPr>
        <w:ind w:left="8633" w:hanging="123"/>
      </w:pPr>
      <w:rPr>
        <w:rFonts w:hint="default"/>
        <w:lang w:val="hu-HU" w:eastAsia="en-US" w:bidi="ar-SA"/>
      </w:rPr>
    </w:lvl>
  </w:abstractNum>
  <w:abstractNum w:abstractNumId="9" w15:restartNumberingAfterBreak="0">
    <w:nsid w:val="631C66A8"/>
    <w:multiLevelType w:val="hybridMultilevel"/>
    <w:tmpl w:val="ECB685DC"/>
    <w:lvl w:ilvl="0" w:tplc="BDC4B228">
      <w:start w:val="96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en-US" w:bidi="ar-SA"/>
      </w:rPr>
    </w:lvl>
    <w:lvl w:ilvl="1" w:tplc="4176CD26">
      <w:numFmt w:val="bullet"/>
      <w:lvlText w:val="•"/>
      <w:lvlJc w:val="left"/>
      <w:pPr>
        <w:ind w:left="1630" w:hanging="360"/>
      </w:pPr>
      <w:rPr>
        <w:rFonts w:hint="default"/>
        <w:lang w:val="hu-HU" w:eastAsia="en-US" w:bidi="ar-SA"/>
      </w:rPr>
    </w:lvl>
    <w:lvl w:ilvl="2" w:tplc="DA2C86DE">
      <w:numFmt w:val="bullet"/>
      <w:lvlText w:val="•"/>
      <w:lvlJc w:val="left"/>
      <w:pPr>
        <w:ind w:left="2641" w:hanging="360"/>
      </w:pPr>
      <w:rPr>
        <w:rFonts w:hint="default"/>
        <w:lang w:val="hu-HU" w:eastAsia="en-US" w:bidi="ar-SA"/>
      </w:rPr>
    </w:lvl>
    <w:lvl w:ilvl="3" w:tplc="70364B20">
      <w:numFmt w:val="bullet"/>
      <w:lvlText w:val="•"/>
      <w:lvlJc w:val="left"/>
      <w:pPr>
        <w:ind w:left="3651" w:hanging="360"/>
      </w:pPr>
      <w:rPr>
        <w:rFonts w:hint="default"/>
        <w:lang w:val="hu-HU" w:eastAsia="en-US" w:bidi="ar-SA"/>
      </w:rPr>
    </w:lvl>
    <w:lvl w:ilvl="4" w:tplc="9C32AE66">
      <w:numFmt w:val="bullet"/>
      <w:lvlText w:val="•"/>
      <w:lvlJc w:val="left"/>
      <w:pPr>
        <w:ind w:left="4662" w:hanging="360"/>
      </w:pPr>
      <w:rPr>
        <w:rFonts w:hint="default"/>
        <w:lang w:val="hu-HU" w:eastAsia="en-US" w:bidi="ar-SA"/>
      </w:rPr>
    </w:lvl>
    <w:lvl w:ilvl="5" w:tplc="33E40B0C">
      <w:numFmt w:val="bullet"/>
      <w:lvlText w:val="•"/>
      <w:lvlJc w:val="left"/>
      <w:pPr>
        <w:ind w:left="5673" w:hanging="360"/>
      </w:pPr>
      <w:rPr>
        <w:rFonts w:hint="default"/>
        <w:lang w:val="hu-HU" w:eastAsia="en-US" w:bidi="ar-SA"/>
      </w:rPr>
    </w:lvl>
    <w:lvl w:ilvl="6" w:tplc="12DC048C">
      <w:numFmt w:val="bullet"/>
      <w:lvlText w:val="•"/>
      <w:lvlJc w:val="left"/>
      <w:pPr>
        <w:ind w:left="6683" w:hanging="360"/>
      </w:pPr>
      <w:rPr>
        <w:rFonts w:hint="default"/>
        <w:lang w:val="hu-HU" w:eastAsia="en-US" w:bidi="ar-SA"/>
      </w:rPr>
    </w:lvl>
    <w:lvl w:ilvl="7" w:tplc="BFCC6584">
      <w:numFmt w:val="bullet"/>
      <w:lvlText w:val="•"/>
      <w:lvlJc w:val="left"/>
      <w:pPr>
        <w:ind w:left="7694" w:hanging="360"/>
      </w:pPr>
      <w:rPr>
        <w:rFonts w:hint="default"/>
        <w:lang w:val="hu-HU" w:eastAsia="en-US" w:bidi="ar-SA"/>
      </w:rPr>
    </w:lvl>
    <w:lvl w:ilvl="8" w:tplc="D5F828B4">
      <w:numFmt w:val="bullet"/>
      <w:lvlText w:val="•"/>
      <w:lvlJc w:val="left"/>
      <w:pPr>
        <w:ind w:left="870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9AB2444"/>
    <w:multiLevelType w:val="hybridMultilevel"/>
    <w:tmpl w:val="E1925DEE"/>
    <w:lvl w:ilvl="0" w:tplc="0D303326">
      <w:start w:val="1"/>
      <w:numFmt w:val="lowerLetter"/>
      <w:lvlText w:val="%1)"/>
      <w:lvlJc w:val="left"/>
      <w:pPr>
        <w:ind w:left="260" w:hanging="224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hu-HU" w:eastAsia="en-US" w:bidi="ar-SA"/>
      </w:rPr>
    </w:lvl>
    <w:lvl w:ilvl="1" w:tplc="BF9AEE60">
      <w:numFmt w:val="bullet"/>
      <w:lvlText w:val="•"/>
      <w:lvlJc w:val="left"/>
      <w:pPr>
        <w:ind w:left="1306" w:hanging="224"/>
      </w:pPr>
      <w:rPr>
        <w:rFonts w:hint="default"/>
        <w:lang w:val="hu-HU" w:eastAsia="en-US" w:bidi="ar-SA"/>
      </w:rPr>
    </w:lvl>
    <w:lvl w:ilvl="2" w:tplc="9BF205EA">
      <w:numFmt w:val="bullet"/>
      <w:lvlText w:val="•"/>
      <w:lvlJc w:val="left"/>
      <w:pPr>
        <w:ind w:left="2353" w:hanging="224"/>
      </w:pPr>
      <w:rPr>
        <w:rFonts w:hint="default"/>
        <w:lang w:val="hu-HU" w:eastAsia="en-US" w:bidi="ar-SA"/>
      </w:rPr>
    </w:lvl>
    <w:lvl w:ilvl="3" w:tplc="48B84814">
      <w:numFmt w:val="bullet"/>
      <w:lvlText w:val="•"/>
      <w:lvlJc w:val="left"/>
      <w:pPr>
        <w:ind w:left="3399" w:hanging="224"/>
      </w:pPr>
      <w:rPr>
        <w:rFonts w:hint="default"/>
        <w:lang w:val="hu-HU" w:eastAsia="en-US" w:bidi="ar-SA"/>
      </w:rPr>
    </w:lvl>
    <w:lvl w:ilvl="4" w:tplc="A1407C34">
      <w:numFmt w:val="bullet"/>
      <w:lvlText w:val="•"/>
      <w:lvlJc w:val="left"/>
      <w:pPr>
        <w:ind w:left="4446" w:hanging="224"/>
      </w:pPr>
      <w:rPr>
        <w:rFonts w:hint="default"/>
        <w:lang w:val="hu-HU" w:eastAsia="en-US" w:bidi="ar-SA"/>
      </w:rPr>
    </w:lvl>
    <w:lvl w:ilvl="5" w:tplc="5EEE322C">
      <w:numFmt w:val="bullet"/>
      <w:lvlText w:val="•"/>
      <w:lvlJc w:val="left"/>
      <w:pPr>
        <w:ind w:left="5493" w:hanging="224"/>
      </w:pPr>
      <w:rPr>
        <w:rFonts w:hint="default"/>
        <w:lang w:val="hu-HU" w:eastAsia="en-US" w:bidi="ar-SA"/>
      </w:rPr>
    </w:lvl>
    <w:lvl w:ilvl="6" w:tplc="3C96B19A">
      <w:numFmt w:val="bullet"/>
      <w:lvlText w:val="•"/>
      <w:lvlJc w:val="left"/>
      <w:pPr>
        <w:ind w:left="6539" w:hanging="224"/>
      </w:pPr>
      <w:rPr>
        <w:rFonts w:hint="default"/>
        <w:lang w:val="hu-HU" w:eastAsia="en-US" w:bidi="ar-SA"/>
      </w:rPr>
    </w:lvl>
    <w:lvl w:ilvl="7" w:tplc="EEC23C1E">
      <w:numFmt w:val="bullet"/>
      <w:lvlText w:val="•"/>
      <w:lvlJc w:val="left"/>
      <w:pPr>
        <w:ind w:left="7586" w:hanging="224"/>
      </w:pPr>
      <w:rPr>
        <w:rFonts w:hint="default"/>
        <w:lang w:val="hu-HU" w:eastAsia="en-US" w:bidi="ar-SA"/>
      </w:rPr>
    </w:lvl>
    <w:lvl w:ilvl="8" w:tplc="D0BA1314">
      <w:numFmt w:val="bullet"/>
      <w:lvlText w:val="•"/>
      <w:lvlJc w:val="left"/>
      <w:pPr>
        <w:ind w:left="8633" w:hanging="224"/>
      </w:pPr>
      <w:rPr>
        <w:rFonts w:hint="default"/>
        <w:lang w:val="hu-HU" w:eastAsia="en-US" w:bidi="ar-SA"/>
      </w:rPr>
    </w:lvl>
  </w:abstractNum>
  <w:abstractNum w:abstractNumId="11" w15:restartNumberingAfterBreak="0">
    <w:nsid w:val="6AB160E1"/>
    <w:multiLevelType w:val="hybridMultilevel"/>
    <w:tmpl w:val="BD7A9934"/>
    <w:lvl w:ilvl="0" w:tplc="0972ACE2">
      <w:numFmt w:val="bullet"/>
      <w:lvlText w:val="•"/>
      <w:lvlJc w:val="left"/>
      <w:pPr>
        <w:ind w:left="3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0A4084B4">
      <w:numFmt w:val="bullet"/>
      <w:lvlText w:val="•"/>
      <w:lvlJc w:val="left"/>
      <w:pPr>
        <w:ind w:left="434" w:hanging="118"/>
      </w:pPr>
      <w:rPr>
        <w:rFonts w:hint="default"/>
        <w:lang w:val="hu-HU" w:eastAsia="en-US" w:bidi="ar-SA"/>
      </w:rPr>
    </w:lvl>
    <w:lvl w:ilvl="2" w:tplc="5DB2CB16">
      <w:numFmt w:val="bullet"/>
      <w:lvlText w:val="•"/>
      <w:lvlJc w:val="left"/>
      <w:pPr>
        <w:ind w:left="828" w:hanging="118"/>
      </w:pPr>
      <w:rPr>
        <w:rFonts w:hint="default"/>
        <w:lang w:val="hu-HU" w:eastAsia="en-US" w:bidi="ar-SA"/>
      </w:rPr>
    </w:lvl>
    <w:lvl w:ilvl="3" w:tplc="96DE525C">
      <w:numFmt w:val="bullet"/>
      <w:lvlText w:val="•"/>
      <w:lvlJc w:val="left"/>
      <w:pPr>
        <w:ind w:left="1222" w:hanging="118"/>
      </w:pPr>
      <w:rPr>
        <w:rFonts w:hint="default"/>
        <w:lang w:val="hu-HU" w:eastAsia="en-US" w:bidi="ar-SA"/>
      </w:rPr>
    </w:lvl>
    <w:lvl w:ilvl="4" w:tplc="F15E3CFE">
      <w:numFmt w:val="bullet"/>
      <w:lvlText w:val="•"/>
      <w:lvlJc w:val="left"/>
      <w:pPr>
        <w:ind w:left="1616" w:hanging="118"/>
      </w:pPr>
      <w:rPr>
        <w:rFonts w:hint="default"/>
        <w:lang w:val="hu-HU" w:eastAsia="en-US" w:bidi="ar-SA"/>
      </w:rPr>
    </w:lvl>
    <w:lvl w:ilvl="5" w:tplc="6BF8A41A">
      <w:numFmt w:val="bullet"/>
      <w:lvlText w:val="•"/>
      <w:lvlJc w:val="left"/>
      <w:pPr>
        <w:ind w:left="2010" w:hanging="118"/>
      </w:pPr>
      <w:rPr>
        <w:rFonts w:hint="default"/>
        <w:lang w:val="hu-HU" w:eastAsia="en-US" w:bidi="ar-SA"/>
      </w:rPr>
    </w:lvl>
    <w:lvl w:ilvl="6" w:tplc="2C7CEB56">
      <w:numFmt w:val="bullet"/>
      <w:lvlText w:val="•"/>
      <w:lvlJc w:val="left"/>
      <w:pPr>
        <w:ind w:left="2404" w:hanging="118"/>
      </w:pPr>
      <w:rPr>
        <w:rFonts w:hint="default"/>
        <w:lang w:val="hu-HU" w:eastAsia="en-US" w:bidi="ar-SA"/>
      </w:rPr>
    </w:lvl>
    <w:lvl w:ilvl="7" w:tplc="E62A9250">
      <w:numFmt w:val="bullet"/>
      <w:lvlText w:val="•"/>
      <w:lvlJc w:val="left"/>
      <w:pPr>
        <w:ind w:left="2798" w:hanging="118"/>
      </w:pPr>
      <w:rPr>
        <w:rFonts w:hint="default"/>
        <w:lang w:val="hu-HU" w:eastAsia="en-US" w:bidi="ar-SA"/>
      </w:rPr>
    </w:lvl>
    <w:lvl w:ilvl="8" w:tplc="7E74ABCA">
      <w:numFmt w:val="bullet"/>
      <w:lvlText w:val="•"/>
      <w:lvlJc w:val="left"/>
      <w:pPr>
        <w:ind w:left="3192" w:hanging="118"/>
      </w:pPr>
      <w:rPr>
        <w:rFonts w:hint="default"/>
        <w:lang w:val="hu-HU" w:eastAsia="en-US" w:bidi="ar-SA"/>
      </w:rPr>
    </w:lvl>
  </w:abstractNum>
  <w:abstractNum w:abstractNumId="12" w15:restartNumberingAfterBreak="0">
    <w:nsid w:val="6BCA7551"/>
    <w:multiLevelType w:val="hybridMultilevel"/>
    <w:tmpl w:val="ED3EE68A"/>
    <w:lvl w:ilvl="0" w:tplc="F904B082">
      <w:numFmt w:val="bullet"/>
      <w:lvlText w:val="•"/>
      <w:lvlJc w:val="left"/>
      <w:pPr>
        <w:ind w:left="1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F2E84256">
      <w:numFmt w:val="bullet"/>
      <w:lvlText w:val="•"/>
      <w:lvlJc w:val="left"/>
      <w:pPr>
        <w:ind w:left="542" w:hanging="118"/>
      </w:pPr>
      <w:rPr>
        <w:rFonts w:hint="default"/>
        <w:lang w:val="hu-HU" w:eastAsia="en-US" w:bidi="ar-SA"/>
      </w:rPr>
    </w:lvl>
    <w:lvl w:ilvl="2" w:tplc="3282FF28">
      <w:numFmt w:val="bullet"/>
      <w:lvlText w:val="•"/>
      <w:lvlJc w:val="left"/>
      <w:pPr>
        <w:ind w:left="924" w:hanging="118"/>
      </w:pPr>
      <w:rPr>
        <w:rFonts w:hint="default"/>
        <w:lang w:val="hu-HU" w:eastAsia="en-US" w:bidi="ar-SA"/>
      </w:rPr>
    </w:lvl>
    <w:lvl w:ilvl="3" w:tplc="3C3E9DF2">
      <w:numFmt w:val="bullet"/>
      <w:lvlText w:val="•"/>
      <w:lvlJc w:val="left"/>
      <w:pPr>
        <w:ind w:left="1306" w:hanging="118"/>
      </w:pPr>
      <w:rPr>
        <w:rFonts w:hint="default"/>
        <w:lang w:val="hu-HU" w:eastAsia="en-US" w:bidi="ar-SA"/>
      </w:rPr>
    </w:lvl>
    <w:lvl w:ilvl="4" w:tplc="B61CEC28">
      <w:numFmt w:val="bullet"/>
      <w:lvlText w:val="•"/>
      <w:lvlJc w:val="left"/>
      <w:pPr>
        <w:ind w:left="1688" w:hanging="118"/>
      </w:pPr>
      <w:rPr>
        <w:rFonts w:hint="default"/>
        <w:lang w:val="hu-HU" w:eastAsia="en-US" w:bidi="ar-SA"/>
      </w:rPr>
    </w:lvl>
    <w:lvl w:ilvl="5" w:tplc="72045FB6">
      <w:numFmt w:val="bullet"/>
      <w:lvlText w:val="•"/>
      <w:lvlJc w:val="left"/>
      <w:pPr>
        <w:ind w:left="2070" w:hanging="118"/>
      </w:pPr>
      <w:rPr>
        <w:rFonts w:hint="default"/>
        <w:lang w:val="hu-HU" w:eastAsia="en-US" w:bidi="ar-SA"/>
      </w:rPr>
    </w:lvl>
    <w:lvl w:ilvl="6" w:tplc="32BE0E44">
      <w:numFmt w:val="bullet"/>
      <w:lvlText w:val="•"/>
      <w:lvlJc w:val="left"/>
      <w:pPr>
        <w:ind w:left="2452" w:hanging="118"/>
      </w:pPr>
      <w:rPr>
        <w:rFonts w:hint="default"/>
        <w:lang w:val="hu-HU" w:eastAsia="en-US" w:bidi="ar-SA"/>
      </w:rPr>
    </w:lvl>
    <w:lvl w:ilvl="7" w:tplc="84BA53A8">
      <w:numFmt w:val="bullet"/>
      <w:lvlText w:val="•"/>
      <w:lvlJc w:val="left"/>
      <w:pPr>
        <w:ind w:left="2834" w:hanging="118"/>
      </w:pPr>
      <w:rPr>
        <w:rFonts w:hint="default"/>
        <w:lang w:val="hu-HU" w:eastAsia="en-US" w:bidi="ar-SA"/>
      </w:rPr>
    </w:lvl>
    <w:lvl w:ilvl="8" w:tplc="E37209B6">
      <w:numFmt w:val="bullet"/>
      <w:lvlText w:val="•"/>
      <w:lvlJc w:val="left"/>
      <w:pPr>
        <w:ind w:left="3216" w:hanging="118"/>
      </w:pPr>
      <w:rPr>
        <w:rFonts w:hint="default"/>
        <w:lang w:val="hu-HU" w:eastAsia="en-US" w:bidi="ar-SA"/>
      </w:rPr>
    </w:lvl>
  </w:abstractNum>
  <w:abstractNum w:abstractNumId="13" w15:restartNumberingAfterBreak="0">
    <w:nsid w:val="6E075A25"/>
    <w:multiLevelType w:val="hybridMultilevel"/>
    <w:tmpl w:val="0F627C1A"/>
    <w:lvl w:ilvl="0" w:tplc="7D165108">
      <w:numFmt w:val="bullet"/>
      <w:lvlText w:val="•"/>
      <w:lvlJc w:val="left"/>
      <w:pPr>
        <w:ind w:left="3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07A48182">
      <w:numFmt w:val="bullet"/>
      <w:lvlText w:val="•"/>
      <w:lvlJc w:val="left"/>
      <w:pPr>
        <w:ind w:left="434" w:hanging="118"/>
      </w:pPr>
      <w:rPr>
        <w:rFonts w:hint="default"/>
        <w:lang w:val="hu-HU" w:eastAsia="en-US" w:bidi="ar-SA"/>
      </w:rPr>
    </w:lvl>
    <w:lvl w:ilvl="2" w:tplc="F65CB4B4">
      <w:numFmt w:val="bullet"/>
      <w:lvlText w:val="•"/>
      <w:lvlJc w:val="left"/>
      <w:pPr>
        <w:ind w:left="828" w:hanging="118"/>
      </w:pPr>
      <w:rPr>
        <w:rFonts w:hint="default"/>
        <w:lang w:val="hu-HU" w:eastAsia="en-US" w:bidi="ar-SA"/>
      </w:rPr>
    </w:lvl>
    <w:lvl w:ilvl="3" w:tplc="E3E2151C">
      <w:numFmt w:val="bullet"/>
      <w:lvlText w:val="•"/>
      <w:lvlJc w:val="left"/>
      <w:pPr>
        <w:ind w:left="1222" w:hanging="118"/>
      </w:pPr>
      <w:rPr>
        <w:rFonts w:hint="default"/>
        <w:lang w:val="hu-HU" w:eastAsia="en-US" w:bidi="ar-SA"/>
      </w:rPr>
    </w:lvl>
    <w:lvl w:ilvl="4" w:tplc="3112E1A8">
      <w:numFmt w:val="bullet"/>
      <w:lvlText w:val="•"/>
      <w:lvlJc w:val="left"/>
      <w:pPr>
        <w:ind w:left="1616" w:hanging="118"/>
      </w:pPr>
      <w:rPr>
        <w:rFonts w:hint="default"/>
        <w:lang w:val="hu-HU" w:eastAsia="en-US" w:bidi="ar-SA"/>
      </w:rPr>
    </w:lvl>
    <w:lvl w:ilvl="5" w:tplc="8BBABF9E">
      <w:numFmt w:val="bullet"/>
      <w:lvlText w:val="•"/>
      <w:lvlJc w:val="left"/>
      <w:pPr>
        <w:ind w:left="2010" w:hanging="118"/>
      </w:pPr>
      <w:rPr>
        <w:rFonts w:hint="default"/>
        <w:lang w:val="hu-HU" w:eastAsia="en-US" w:bidi="ar-SA"/>
      </w:rPr>
    </w:lvl>
    <w:lvl w:ilvl="6" w:tplc="92683E24">
      <w:numFmt w:val="bullet"/>
      <w:lvlText w:val="•"/>
      <w:lvlJc w:val="left"/>
      <w:pPr>
        <w:ind w:left="2404" w:hanging="118"/>
      </w:pPr>
      <w:rPr>
        <w:rFonts w:hint="default"/>
        <w:lang w:val="hu-HU" w:eastAsia="en-US" w:bidi="ar-SA"/>
      </w:rPr>
    </w:lvl>
    <w:lvl w:ilvl="7" w:tplc="3DB81D2A">
      <w:numFmt w:val="bullet"/>
      <w:lvlText w:val="•"/>
      <w:lvlJc w:val="left"/>
      <w:pPr>
        <w:ind w:left="2798" w:hanging="118"/>
      </w:pPr>
      <w:rPr>
        <w:rFonts w:hint="default"/>
        <w:lang w:val="hu-HU" w:eastAsia="en-US" w:bidi="ar-SA"/>
      </w:rPr>
    </w:lvl>
    <w:lvl w:ilvl="8" w:tplc="1A104B8E">
      <w:numFmt w:val="bullet"/>
      <w:lvlText w:val="•"/>
      <w:lvlJc w:val="left"/>
      <w:pPr>
        <w:ind w:left="3192" w:hanging="118"/>
      </w:pPr>
      <w:rPr>
        <w:rFonts w:hint="default"/>
        <w:lang w:val="hu-HU" w:eastAsia="en-US" w:bidi="ar-SA"/>
      </w:rPr>
    </w:lvl>
  </w:abstractNum>
  <w:abstractNum w:abstractNumId="14" w15:restartNumberingAfterBreak="0">
    <w:nsid w:val="737C2DA0"/>
    <w:multiLevelType w:val="hybridMultilevel"/>
    <w:tmpl w:val="FB464BF2"/>
    <w:lvl w:ilvl="0" w:tplc="1910E860">
      <w:start w:val="1"/>
      <w:numFmt w:val="lowerLetter"/>
      <w:lvlText w:val="%1)"/>
      <w:lvlJc w:val="left"/>
      <w:pPr>
        <w:ind w:left="476" w:hanging="21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hu-HU" w:eastAsia="en-US" w:bidi="ar-SA"/>
      </w:rPr>
    </w:lvl>
    <w:lvl w:ilvl="1" w:tplc="2C10CE38">
      <w:numFmt w:val="bullet"/>
      <w:lvlText w:val="•"/>
      <w:lvlJc w:val="left"/>
      <w:pPr>
        <w:ind w:left="1504" w:hanging="216"/>
      </w:pPr>
      <w:rPr>
        <w:rFonts w:hint="default"/>
        <w:lang w:val="hu-HU" w:eastAsia="en-US" w:bidi="ar-SA"/>
      </w:rPr>
    </w:lvl>
    <w:lvl w:ilvl="2" w:tplc="EB387C70">
      <w:numFmt w:val="bullet"/>
      <w:lvlText w:val="•"/>
      <w:lvlJc w:val="left"/>
      <w:pPr>
        <w:ind w:left="2529" w:hanging="216"/>
      </w:pPr>
      <w:rPr>
        <w:rFonts w:hint="default"/>
        <w:lang w:val="hu-HU" w:eastAsia="en-US" w:bidi="ar-SA"/>
      </w:rPr>
    </w:lvl>
    <w:lvl w:ilvl="3" w:tplc="330A852A">
      <w:numFmt w:val="bullet"/>
      <w:lvlText w:val="•"/>
      <w:lvlJc w:val="left"/>
      <w:pPr>
        <w:ind w:left="3553" w:hanging="216"/>
      </w:pPr>
      <w:rPr>
        <w:rFonts w:hint="default"/>
        <w:lang w:val="hu-HU" w:eastAsia="en-US" w:bidi="ar-SA"/>
      </w:rPr>
    </w:lvl>
    <w:lvl w:ilvl="4" w:tplc="2B0271B0">
      <w:numFmt w:val="bullet"/>
      <w:lvlText w:val="•"/>
      <w:lvlJc w:val="left"/>
      <w:pPr>
        <w:ind w:left="4578" w:hanging="216"/>
      </w:pPr>
      <w:rPr>
        <w:rFonts w:hint="default"/>
        <w:lang w:val="hu-HU" w:eastAsia="en-US" w:bidi="ar-SA"/>
      </w:rPr>
    </w:lvl>
    <w:lvl w:ilvl="5" w:tplc="FEE6572C">
      <w:numFmt w:val="bullet"/>
      <w:lvlText w:val="•"/>
      <w:lvlJc w:val="left"/>
      <w:pPr>
        <w:ind w:left="5603" w:hanging="216"/>
      </w:pPr>
      <w:rPr>
        <w:rFonts w:hint="default"/>
        <w:lang w:val="hu-HU" w:eastAsia="en-US" w:bidi="ar-SA"/>
      </w:rPr>
    </w:lvl>
    <w:lvl w:ilvl="6" w:tplc="BF18AAAA">
      <w:numFmt w:val="bullet"/>
      <w:lvlText w:val="•"/>
      <w:lvlJc w:val="left"/>
      <w:pPr>
        <w:ind w:left="6627" w:hanging="216"/>
      </w:pPr>
      <w:rPr>
        <w:rFonts w:hint="default"/>
        <w:lang w:val="hu-HU" w:eastAsia="en-US" w:bidi="ar-SA"/>
      </w:rPr>
    </w:lvl>
    <w:lvl w:ilvl="7" w:tplc="B7D04D54">
      <w:numFmt w:val="bullet"/>
      <w:lvlText w:val="•"/>
      <w:lvlJc w:val="left"/>
      <w:pPr>
        <w:ind w:left="7652" w:hanging="216"/>
      </w:pPr>
      <w:rPr>
        <w:rFonts w:hint="default"/>
        <w:lang w:val="hu-HU" w:eastAsia="en-US" w:bidi="ar-SA"/>
      </w:rPr>
    </w:lvl>
    <w:lvl w:ilvl="8" w:tplc="0068F8E6">
      <w:numFmt w:val="bullet"/>
      <w:lvlText w:val="•"/>
      <w:lvlJc w:val="left"/>
      <w:pPr>
        <w:ind w:left="8677" w:hanging="216"/>
      </w:pPr>
      <w:rPr>
        <w:rFonts w:hint="default"/>
        <w:lang w:val="hu-HU" w:eastAsia="en-US" w:bidi="ar-SA"/>
      </w:rPr>
    </w:lvl>
  </w:abstractNum>
  <w:abstractNum w:abstractNumId="15" w15:restartNumberingAfterBreak="0">
    <w:nsid w:val="76004223"/>
    <w:multiLevelType w:val="hybridMultilevel"/>
    <w:tmpl w:val="CFBE6560"/>
    <w:lvl w:ilvl="0" w:tplc="6D724200">
      <w:numFmt w:val="bullet"/>
      <w:lvlText w:val="•"/>
      <w:lvlJc w:val="left"/>
      <w:pPr>
        <w:ind w:left="3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68F4D78A">
      <w:numFmt w:val="bullet"/>
      <w:lvlText w:val="•"/>
      <w:lvlJc w:val="left"/>
      <w:pPr>
        <w:ind w:left="434" w:hanging="120"/>
      </w:pPr>
      <w:rPr>
        <w:rFonts w:hint="default"/>
        <w:lang w:val="hu-HU" w:eastAsia="en-US" w:bidi="ar-SA"/>
      </w:rPr>
    </w:lvl>
    <w:lvl w:ilvl="2" w:tplc="44D63CE0">
      <w:numFmt w:val="bullet"/>
      <w:lvlText w:val="•"/>
      <w:lvlJc w:val="left"/>
      <w:pPr>
        <w:ind w:left="828" w:hanging="120"/>
      </w:pPr>
      <w:rPr>
        <w:rFonts w:hint="default"/>
        <w:lang w:val="hu-HU" w:eastAsia="en-US" w:bidi="ar-SA"/>
      </w:rPr>
    </w:lvl>
    <w:lvl w:ilvl="3" w:tplc="E0CC7034">
      <w:numFmt w:val="bullet"/>
      <w:lvlText w:val="•"/>
      <w:lvlJc w:val="left"/>
      <w:pPr>
        <w:ind w:left="1222" w:hanging="120"/>
      </w:pPr>
      <w:rPr>
        <w:rFonts w:hint="default"/>
        <w:lang w:val="hu-HU" w:eastAsia="en-US" w:bidi="ar-SA"/>
      </w:rPr>
    </w:lvl>
    <w:lvl w:ilvl="4" w:tplc="E620F8E6">
      <w:numFmt w:val="bullet"/>
      <w:lvlText w:val="•"/>
      <w:lvlJc w:val="left"/>
      <w:pPr>
        <w:ind w:left="1616" w:hanging="120"/>
      </w:pPr>
      <w:rPr>
        <w:rFonts w:hint="default"/>
        <w:lang w:val="hu-HU" w:eastAsia="en-US" w:bidi="ar-SA"/>
      </w:rPr>
    </w:lvl>
    <w:lvl w:ilvl="5" w:tplc="25C417C0">
      <w:numFmt w:val="bullet"/>
      <w:lvlText w:val="•"/>
      <w:lvlJc w:val="left"/>
      <w:pPr>
        <w:ind w:left="2010" w:hanging="120"/>
      </w:pPr>
      <w:rPr>
        <w:rFonts w:hint="default"/>
        <w:lang w:val="hu-HU" w:eastAsia="en-US" w:bidi="ar-SA"/>
      </w:rPr>
    </w:lvl>
    <w:lvl w:ilvl="6" w:tplc="A594B07C">
      <w:numFmt w:val="bullet"/>
      <w:lvlText w:val="•"/>
      <w:lvlJc w:val="left"/>
      <w:pPr>
        <w:ind w:left="2404" w:hanging="120"/>
      </w:pPr>
      <w:rPr>
        <w:rFonts w:hint="default"/>
        <w:lang w:val="hu-HU" w:eastAsia="en-US" w:bidi="ar-SA"/>
      </w:rPr>
    </w:lvl>
    <w:lvl w:ilvl="7" w:tplc="FA345532">
      <w:numFmt w:val="bullet"/>
      <w:lvlText w:val="•"/>
      <w:lvlJc w:val="left"/>
      <w:pPr>
        <w:ind w:left="2798" w:hanging="120"/>
      </w:pPr>
      <w:rPr>
        <w:rFonts w:hint="default"/>
        <w:lang w:val="hu-HU" w:eastAsia="en-US" w:bidi="ar-SA"/>
      </w:rPr>
    </w:lvl>
    <w:lvl w:ilvl="8" w:tplc="E5DCC784">
      <w:numFmt w:val="bullet"/>
      <w:lvlText w:val="•"/>
      <w:lvlJc w:val="left"/>
      <w:pPr>
        <w:ind w:left="3192" w:hanging="120"/>
      </w:pPr>
      <w:rPr>
        <w:rFonts w:hint="default"/>
        <w:lang w:val="hu-HU" w:eastAsia="en-US" w:bidi="ar-SA"/>
      </w:rPr>
    </w:lvl>
  </w:abstractNum>
  <w:abstractNum w:abstractNumId="16" w15:restartNumberingAfterBreak="0">
    <w:nsid w:val="77CC2AD1"/>
    <w:multiLevelType w:val="hybridMultilevel"/>
    <w:tmpl w:val="9EDAA8A6"/>
    <w:lvl w:ilvl="0" w:tplc="97981C24">
      <w:start w:val="1"/>
      <w:numFmt w:val="lowerLetter"/>
      <w:lvlText w:val="%1)"/>
      <w:lvlJc w:val="left"/>
      <w:pPr>
        <w:ind w:left="476" w:hanging="21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hu-HU" w:eastAsia="en-US" w:bidi="ar-SA"/>
      </w:rPr>
    </w:lvl>
    <w:lvl w:ilvl="1" w:tplc="D65AD314">
      <w:numFmt w:val="bullet"/>
      <w:lvlText w:val="•"/>
      <w:lvlJc w:val="left"/>
      <w:pPr>
        <w:ind w:left="1504" w:hanging="216"/>
      </w:pPr>
      <w:rPr>
        <w:rFonts w:hint="default"/>
        <w:lang w:val="hu-HU" w:eastAsia="en-US" w:bidi="ar-SA"/>
      </w:rPr>
    </w:lvl>
    <w:lvl w:ilvl="2" w:tplc="2A8A6FCA">
      <w:numFmt w:val="bullet"/>
      <w:lvlText w:val="•"/>
      <w:lvlJc w:val="left"/>
      <w:pPr>
        <w:ind w:left="2529" w:hanging="216"/>
      </w:pPr>
      <w:rPr>
        <w:rFonts w:hint="default"/>
        <w:lang w:val="hu-HU" w:eastAsia="en-US" w:bidi="ar-SA"/>
      </w:rPr>
    </w:lvl>
    <w:lvl w:ilvl="3" w:tplc="0046F66A">
      <w:numFmt w:val="bullet"/>
      <w:lvlText w:val="•"/>
      <w:lvlJc w:val="left"/>
      <w:pPr>
        <w:ind w:left="3553" w:hanging="216"/>
      </w:pPr>
      <w:rPr>
        <w:rFonts w:hint="default"/>
        <w:lang w:val="hu-HU" w:eastAsia="en-US" w:bidi="ar-SA"/>
      </w:rPr>
    </w:lvl>
    <w:lvl w:ilvl="4" w:tplc="CA3CD7EC">
      <w:numFmt w:val="bullet"/>
      <w:lvlText w:val="•"/>
      <w:lvlJc w:val="left"/>
      <w:pPr>
        <w:ind w:left="4578" w:hanging="216"/>
      </w:pPr>
      <w:rPr>
        <w:rFonts w:hint="default"/>
        <w:lang w:val="hu-HU" w:eastAsia="en-US" w:bidi="ar-SA"/>
      </w:rPr>
    </w:lvl>
    <w:lvl w:ilvl="5" w:tplc="2BE66C58">
      <w:numFmt w:val="bullet"/>
      <w:lvlText w:val="•"/>
      <w:lvlJc w:val="left"/>
      <w:pPr>
        <w:ind w:left="5603" w:hanging="216"/>
      </w:pPr>
      <w:rPr>
        <w:rFonts w:hint="default"/>
        <w:lang w:val="hu-HU" w:eastAsia="en-US" w:bidi="ar-SA"/>
      </w:rPr>
    </w:lvl>
    <w:lvl w:ilvl="6" w:tplc="DEDE75C2">
      <w:numFmt w:val="bullet"/>
      <w:lvlText w:val="•"/>
      <w:lvlJc w:val="left"/>
      <w:pPr>
        <w:ind w:left="6627" w:hanging="216"/>
      </w:pPr>
      <w:rPr>
        <w:rFonts w:hint="default"/>
        <w:lang w:val="hu-HU" w:eastAsia="en-US" w:bidi="ar-SA"/>
      </w:rPr>
    </w:lvl>
    <w:lvl w:ilvl="7" w:tplc="20442244">
      <w:numFmt w:val="bullet"/>
      <w:lvlText w:val="•"/>
      <w:lvlJc w:val="left"/>
      <w:pPr>
        <w:ind w:left="7652" w:hanging="216"/>
      </w:pPr>
      <w:rPr>
        <w:rFonts w:hint="default"/>
        <w:lang w:val="hu-HU" w:eastAsia="en-US" w:bidi="ar-SA"/>
      </w:rPr>
    </w:lvl>
    <w:lvl w:ilvl="8" w:tplc="154664F4">
      <w:numFmt w:val="bullet"/>
      <w:lvlText w:val="•"/>
      <w:lvlJc w:val="left"/>
      <w:pPr>
        <w:ind w:left="8677" w:hanging="216"/>
      </w:pPr>
      <w:rPr>
        <w:rFonts w:hint="default"/>
        <w:lang w:val="hu-HU" w:eastAsia="en-US" w:bidi="ar-SA"/>
      </w:rPr>
    </w:lvl>
  </w:abstractNum>
  <w:abstractNum w:abstractNumId="17" w15:restartNumberingAfterBreak="0">
    <w:nsid w:val="7C3F4D63"/>
    <w:multiLevelType w:val="hybridMultilevel"/>
    <w:tmpl w:val="4B6E3E64"/>
    <w:lvl w:ilvl="0" w:tplc="DDC69DCC">
      <w:start w:val="92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en-US" w:bidi="ar-SA"/>
      </w:rPr>
    </w:lvl>
    <w:lvl w:ilvl="1" w:tplc="4616157E">
      <w:numFmt w:val="bullet"/>
      <w:lvlText w:val="•"/>
      <w:lvlJc w:val="left"/>
      <w:pPr>
        <w:ind w:left="1630" w:hanging="360"/>
      </w:pPr>
      <w:rPr>
        <w:rFonts w:hint="default"/>
        <w:lang w:val="hu-HU" w:eastAsia="en-US" w:bidi="ar-SA"/>
      </w:rPr>
    </w:lvl>
    <w:lvl w:ilvl="2" w:tplc="D624DEA6">
      <w:numFmt w:val="bullet"/>
      <w:lvlText w:val="•"/>
      <w:lvlJc w:val="left"/>
      <w:pPr>
        <w:ind w:left="2641" w:hanging="360"/>
      </w:pPr>
      <w:rPr>
        <w:rFonts w:hint="default"/>
        <w:lang w:val="hu-HU" w:eastAsia="en-US" w:bidi="ar-SA"/>
      </w:rPr>
    </w:lvl>
    <w:lvl w:ilvl="3" w:tplc="1EC0FE5A">
      <w:numFmt w:val="bullet"/>
      <w:lvlText w:val="•"/>
      <w:lvlJc w:val="left"/>
      <w:pPr>
        <w:ind w:left="3651" w:hanging="360"/>
      </w:pPr>
      <w:rPr>
        <w:rFonts w:hint="default"/>
        <w:lang w:val="hu-HU" w:eastAsia="en-US" w:bidi="ar-SA"/>
      </w:rPr>
    </w:lvl>
    <w:lvl w:ilvl="4" w:tplc="507AC4D8">
      <w:numFmt w:val="bullet"/>
      <w:lvlText w:val="•"/>
      <w:lvlJc w:val="left"/>
      <w:pPr>
        <w:ind w:left="4662" w:hanging="360"/>
      </w:pPr>
      <w:rPr>
        <w:rFonts w:hint="default"/>
        <w:lang w:val="hu-HU" w:eastAsia="en-US" w:bidi="ar-SA"/>
      </w:rPr>
    </w:lvl>
    <w:lvl w:ilvl="5" w:tplc="4896FB16">
      <w:numFmt w:val="bullet"/>
      <w:lvlText w:val="•"/>
      <w:lvlJc w:val="left"/>
      <w:pPr>
        <w:ind w:left="5673" w:hanging="360"/>
      </w:pPr>
      <w:rPr>
        <w:rFonts w:hint="default"/>
        <w:lang w:val="hu-HU" w:eastAsia="en-US" w:bidi="ar-SA"/>
      </w:rPr>
    </w:lvl>
    <w:lvl w:ilvl="6" w:tplc="1506FE24">
      <w:numFmt w:val="bullet"/>
      <w:lvlText w:val="•"/>
      <w:lvlJc w:val="left"/>
      <w:pPr>
        <w:ind w:left="6683" w:hanging="360"/>
      </w:pPr>
      <w:rPr>
        <w:rFonts w:hint="default"/>
        <w:lang w:val="hu-HU" w:eastAsia="en-US" w:bidi="ar-SA"/>
      </w:rPr>
    </w:lvl>
    <w:lvl w:ilvl="7" w:tplc="46A6B3BE">
      <w:numFmt w:val="bullet"/>
      <w:lvlText w:val="•"/>
      <w:lvlJc w:val="left"/>
      <w:pPr>
        <w:ind w:left="7694" w:hanging="360"/>
      </w:pPr>
      <w:rPr>
        <w:rFonts w:hint="default"/>
        <w:lang w:val="hu-HU" w:eastAsia="en-US" w:bidi="ar-SA"/>
      </w:rPr>
    </w:lvl>
    <w:lvl w:ilvl="8" w:tplc="25160AF6">
      <w:numFmt w:val="bullet"/>
      <w:lvlText w:val="•"/>
      <w:lvlJc w:val="left"/>
      <w:pPr>
        <w:ind w:left="8705" w:hanging="360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F8"/>
    <w:rsid w:val="00EE6C2A"/>
    <w:rsid w:val="00E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2D08"/>
  <w15:chartTrackingRefBased/>
  <w15:docId w15:val="{E454575F-FCDE-497F-8465-02DCB5F4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F2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2">
    <w:name w:val="heading 2"/>
    <w:basedOn w:val="Norml"/>
    <w:link w:val="Cmsor2Char"/>
    <w:uiPriority w:val="1"/>
    <w:qFormat/>
    <w:rsid w:val="00EF27F8"/>
    <w:pPr>
      <w:ind w:left="655" w:hanging="396"/>
      <w:outlineLvl w:val="1"/>
    </w:pPr>
    <w:rPr>
      <w:rFonts w:ascii="Arial" w:eastAsia="Arial" w:hAnsi="Arial" w:cs="Arial"/>
      <w:b/>
      <w:bCs/>
      <w:sz w:val="35"/>
      <w:szCs w:val="35"/>
    </w:rPr>
  </w:style>
  <w:style w:type="paragraph" w:styleId="Cmsor3">
    <w:name w:val="heading 3"/>
    <w:basedOn w:val="Norml"/>
    <w:link w:val="Cmsor3Char"/>
    <w:uiPriority w:val="1"/>
    <w:qFormat/>
    <w:rsid w:val="00EF27F8"/>
    <w:pPr>
      <w:ind w:left="826" w:hanging="567"/>
      <w:outlineLvl w:val="2"/>
    </w:pPr>
    <w:rPr>
      <w:rFonts w:ascii="Arial" w:eastAsia="Arial" w:hAnsi="Arial" w:cs="Arial"/>
      <w:b/>
      <w:bCs/>
      <w:sz w:val="29"/>
      <w:szCs w:val="29"/>
    </w:rPr>
  </w:style>
  <w:style w:type="paragraph" w:styleId="Cmsor4">
    <w:name w:val="heading 4"/>
    <w:basedOn w:val="Norml"/>
    <w:link w:val="Cmsor4Char"/>
    <w:uiPriority w:val="1"/>
    <w:qFormat/>
    <w:rsid w:val="00EF27F8"/>
    <w:pPr>
      <w:ind w:left="260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link w:val="Cmsor5Char"/>
    <w:uiPriority w:val="1"/>
    <w:qFormat/>
    <w:rsid w:val="00EF27F8"/>
    <w:pPr>
      <w:ind w:left="1093" w:hanging="834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EF27F8"/>
    <w:rPr>
      <w:rFonts w:ascii="Arial" w:eastAsia="Arial" w:hAnsi="Arial" w:cs="Arial"/>
      <w:b/>
      <w:bCs/>
      <w:sz w:val="35"/>
      <w:szCs w:val="35"/>
    </w:rPr>
  </w:style>
  <w:style w:type="character" w:customStyle="1" w:styleId="Cmsor3Char">
    <w:name w:val="Címsor 3 Char"/>
    <w:basedOn w:val="Bekezdsalapbettpusa"/>
    <w:link w:val="Cmsor3"/>
    <w:uiPriority w:val="1"/>
    <w:rsid w:val="00EF27F8"/>
    <w:rPr>
      <w:rFonts w:ascii="Arial" w:eastAsia="Arial" w:hAnsi="Arial" w:cs="Arial"/>
      <w:b/>
      <w:bCs/>
      <w:sz w:val="29"/>
      <w:szCs w:val="29"/>
    </w:rPr>
  </w:style>
  <w:style w:type="character" w:customStyle="1" w:styleId="Cmsor4Char">
    <w:name w:val="Címsor 4 Char"/>
    <w:basedOn w:val="Bekezdsalapbettpusa"/>
    <w:link w:val="Cmsor4"/>
    <w:uiPriority w:val="1"/>
    <w:rsid w:val="00EF27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1"/>
    <w:rsid w:val="00EF27F8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F2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F27F8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F27F8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1"/>
    <w:qFormat/>
    <w:rsid w:val="00EF27F8"/>
    <w:pPr>
      <w:ind w:left="260"/>
    </w:pPr>
  </w:style>
  <w:style w:type="paragraph" w:customStyle="1" w:styleId="TableParagraph">
    <w:name w:val="Table Paragraph"/>
    <w:basedOn w:val="Norml"/>
    <w:uiPriority w:val="1"/>
    <w:qFormat/>
    <w:rsid w:val="00EF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4118</Words>
  <Characters>28417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2023-06-30T07:51:00Z</dcterms:created>
  <dcterms:modified xsi:type="dcterms:W3CDTF">2023-06-30T07:52:00Z</dcterms:modified>
</cp:coreProperties>
</file>